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5CF" w:rsidRPr="001B35CF" w:rsidRDefault="001B35CF" w:rsidP="003C1E93">
      <w:pPr>
        <w:spacing w:after="0" w:line="480" w:lineRule="auto"/>
        <w:jc w:val="center"/>
        <w:rPr>
          <w:rFonts w:ascii="Times New Roman" w:eastAsia="Times New Roman" w:hAnsi="Times New Roman" w:cs="Times New Roman"/>
          <w:b/>
          <w:sz w:val="26"/>
          <w:szCs w:val="26"/>
          <w:lang w:val="id-ID"/>
        </w:rPr>
      </w:pPr>
      <w:bookmarkStart w:id="0" w:name="_GoBack"/>
      <w:bookmarkEnd w:id="0"/>
      <w:r w:rsidRPr="001B35CF">
        <w:rPr>
          <w:rFonts w:ascii="Times New Roman" w:eastAsia="Times New Roman" w:hAnsi="Times New Roman" w:cs="Times New Roman"/>
          <w:b/>
          <w:sz w:val="26"/>
          <w:szCs w:val="26"/>
          <w:lang w:val="id-ID"/>
        </w:rPr>
        <w:t>PERANAN DINAS PEMBERDAYAAN PEREMPUAN DAN PERLINDUNGAN ANAK DALAM MENANGGULANGI KASUS KEKERASAN PADA ANAK (PEDOFILIA) DI KABUPATEN TANGERANG</w:t>
      </w:r>
    </w:p>
    <w:p w:rsidR="001B35CF" w:rsidRPr="001B35CF" w:rsidRDefault="001B35CF" w:rsidP="003C1E93">
      <w:pPr>
        <w:rPr>
          <w:lang w:val="id-ID"/>
        </w:rPr>
      </w:pPr>
    </w:p>
    <w:p w:rsidR="001B35CF" w:rsidRPr="00743A26" w:rsidRDefault="001B35CF" w:rsidP="00743A26">
      <w:pPr>
        <w:spacing w:after="0" w:line="240" w:lineRule="auto"/>
        <w:jc w:val="center"/>
        <w:rPr>
          <w:rFonts w:ascii="Times New Roman" w:hAnsi="Times New Roman" w:cs="Times New Roman"/>
          <w:b/>
          <w:sz w:val="26"/>
          <w:szCs w:val="26"/>
          <w:lang w:val="id-ID"/>
        </w:rPr>
      </w:pPr>
      <w:r w:rsidRPr="003C1E93">
        <w:rPr>
          <w:rFonts w:ascii="Times New Roman" w:hAnsi="Times New Roman" w:cs="Times New Roman"/>
          <w:b/>
          <w:sz w:val="26"/>
          <w:szCs w:val="26"/>
          <w:lang w:val="id-ID"/>
        </w:rPr>
        <w:t>Ludvia Devid Puspa Satwini</w:t>
      </w:r>
    </w:p>
    <w:p w:rsidR="001B35CF" w:rsidRDefault="005C0928" w:rsidP="001B35CF">
      <w:pPr>
        <w:spacing w:after="0" w:line="240" w:lineRule="auto"/>
        <w:jc w:val="center"/>
        <w:rPr>
          <w:rStyle w:val="Hyperlink"/>
          <w:rFonts w:ascii="Times New Roman" w:hAnsi="Times New Roman" w:cs="Times New Roman"/>
          <w:sz w:val="26"/>
          <w:szCs w:val="26"/>
          <w:lang w:val="id-ID"/>
        </w:rPr>
      </w:pPr>
      <w:hyperlink r:id="rId6" w:history="1">
        <w:r w:rsidR="001B35CF" w:rsidRPr="003C1E93">
          <w:rPr>
            <w:rStyle w:val="Hyperlink"/>
            <w:rFonts w:ascii="Times New Roman" w:hAnsi="Times New Roman" w:cs="Times New Roman"/>
            <w:sz w:val="26"/>
            <w:szCs w:val="26"/>
            <w:lang w:val="id-ID"/>
          </w:rPr>
          <w:t>LudviaDevid@gmail.com</w:t>
        </w:r>
      </w:hyperlink>
    </w:p>
    <w:p w:rsidR="00743A26" w:rsidRDefault="00743A26" w:rsidP="00743A26">
      <w:pPr>
        <w:spacing w:after="0" w:line="240" w:lineRule="auto"/>
        <w:jc w:val="center"/>
        <w:rPr>
          <w:rFonts w:ascii="Times New Roman" w:hAnsi="Times New Roman" w:cs="Times New Roman"/>
          <w:b/>
          <w:sz w:val="26"/>
          <w:szCs w:val="26"/>
          <w:lang w:val="id-ID"/>
        </w:rPr>
      </w:pPr>
      <w:r>
        <w:rPr>
          <w:rFonts w:ascii="Times New Roman" w:hAnsi="Times New Roman" w:cs="Times New Roman"/>
          <w:b/>
          <w:sz w:val="26"/>
          <w:szCs w:val="26"/>
          <w:lang w:val="id-ID"/>
        </w:rPr>
        <w:t>Tito Inneka Widyawati (Dosen Stisip Yuppentek)</w:t>
      </w:r>
    </w:p>
    <w:p w:rsidR="00743A26" w:rsidRPr="00743A26" w:rsidRDefault="005C0928" w:rsidP="00743A26">
      <w:pPr>
        <w:spacing w:after="0" w:line="240" w:lineRule="auto"/>
        <w:jc w:val="center"/>
        <w:rPr>
          <w:rFonts w:ascii="Times New Roman" w:hAnsi="Times New Roman" w:cs="Times New Roman"/>
          <w:b/>
          <w:color w:val="0066FF"/>
          <w:sz w:val="26"/>
          <w:szCs w:val="26"/>
          <w:lang w:val="id-ID"/>
        </w:rPr>
      </w:pPr>
      <w:hyperlink r:id="rId7" w:history="1">
        <w:r w:rsidR="00743A26" w:rsidRPr="00D11697">
          <w:rPr>
            <w:rStyle w:val="Hyperlink"/>
            <w:rFonts w:ascii="Times New Roman" w:hAnsi="Times New Roman" w:cs="Times New Roman"/>
            <w:b/>
            <w:sz w:val="26"/>
            <w:szCs w:val="26"/>
            <w:lang w:val="id-ID"/>
          </w:rPr>
          <w:t>tw_inneka@rocketmail.com</w:t>
        </w:r>
      </w:hyperlink>
      <w:r w:rsidR="00743A26">
        <w:rPr>
          <w:rFonts w:ascii="Times New Roman" w:hAnsi="Times New Roman" w:cs="Times New Roman"/>
          <w:b/>
          <w:color w:val="0066FF"/>
          <w:sz w:val="26"/>
          <w:szCs w:val="26"/>
          <w:lang w:val="id-ID"/>
        </w:rPr>
        <w:t xml:space="preserve"> </w:t>
      </w:r>
    </w:p>
    <w:p w:rsidR="001B35CF" w:rsidRPr="001B35CF" w:rsidRDefault="001B35CF" w:rsidP="001B35CF">
      <w:pPr>
        <w:spacing w:after="0" w:line="240" w:lineRule="auto"/>
        <w:jc w:val="center"/>
        <w:rPr>
          <w:rFonts w:ascii="Times New Roman" w:hAnsi="Times New Roman" w:cs="Times New Roman"/>
          <w:sz w:val="24"/>
          <w:szCs w:val="24"/>
          <w:lang w:val="id-ID"/>
        </w:rPr>
      </w:pPr>
    </w:p>
    <w:p w:rsidR="001B35CF" w:rsidRPr="001B35CF" w:rsidRDefault="001B35CF" w:rsidP="001B35CF">
      <w:pPr>
        <w:spacing w:after="0" w:line="240" w:lineRule="auto"/>
        <w:jc w:val="center"/>
        <w:rPr>
          <w:rFonts w:ascii="Times New Roman" w:hAnsi="Times New Roman" w:cs="Times New Roman"/>
          <w:sz w:val="24"/>
          <w:szCs w:val="24"/>
          <w:lang w:val="id-ID"/>
        </w:rPr>
      </w:pPr>
    </w:p>
    <w:p w:rsidR="001B35CF" w:rsidRPr="001B35CF" w:rsidRDefault="001B35CF" w:rsidP="001B35CF">
      <w:pPr>
        <w:spacing w:after="0" w:line="240" w:lineRule="auto"/>
        <w:jc w:val="center"/>
        <w:rPr>
          <w:rFonts w:ascii="Times New Roman" w:hAnsi="Times New Roman" w:cs="Times New Roman"/>
          <w:sz w:val="24"/>
          <w:szCs w:val="24"/>
          <w:lang w:val="id-ID"/>
        </w:rPr>
      </w:pPr>
    </w:p>
    <w:p w:rsidR="001B35CF" w:rsidRPr="00862E07" w:rsidRDefault="001B35CF" w:rsidP="001B35CF">
      <w:pPr>
        <w:spacing w:after="0" w:line="240" w:lineRule="auto"/>
        <w:jc w:val="center"/>
        <w:rPr>
          <w:rFonts w:ascii="Times New Roman" w:hAnsi="Times New Roman" w:cs="Times New Roman"/>
          <w:b/>
          <w:sz w:val="24"/>
          <w:szCs w:val="24"/>
          <w:lang w:val="id-ID"/>
        </w:rPr>
      </w:pPr>
      <w:r w:rsidRPr="00862E07">
        <w:rPr>
          <w:rFonts w:ascii="Times New Roman" w:hAnsi="Times New Roman" w:cs="Times New Roman"/>
          <w:b/>
          <w:sz w:val="24"/>
          <w:szCs w:val="24"/>
          <w:lang w:val="id-ID"/>
        </w:rPr>
        <w:t>Abstrak</w:t>
      </w:r>
    </w:p>
    <w:p w:rsidR="00743A26" w:rsidRPr="001B35CF" w:rsidRDefault="00743A26" w:rsidP="001B35CF">
      <w:pPr>
        <w:spacing w:after="0" w:line="240" w:lineRule="auto"/>
        <w:jc w:val="center"/>
        <w:rPr>
          <w:rFonts w:ascii="Times New Roman" w:hAnsi="Times New Roman" w:cs="Times New Roman"/>
          <w:sz w:val="24"/>
          <w:szCs w:val="24"/>
          <w:lang w:val="id-ID"/>
        </w:rPr>
      </w:pPr>
    </w:p>
    <w:p w:rsidR="001B35CF" w:rsidRPr="001B35CF" w:rsidRDefault="001B35CF" w:rsidP="001B35CF">
      <w:pPr>
        <w:spacing w:after="0" w:line="240" w:lineRule="auto"/>
        <w:jc w:val="center"/>
        <w:rPr>
          <w:rFonts w:ascii="Times New Roman" w:hAnsi="Times New Roman" w:cs="Times New Roman"/>
          <w:sz w:val="24"/>
          <w:szCs w:val="24"/>
          <w:lang w:val="id-ID"/>
        </w:rPr>
      </w:pPr>
    </w:p>
    <w:p w:rsidR="001B35CF" w:rsidRPr="001B35CF" w:rsidRDefault="001B35CF" w:rsidP="001B35CF">
      <w:pPr>
        <w:spacing w:after="0" w:line="240" w:lineRule="auto"/>
        <w:ind w:firstLine="720"/>
        <w:jc w:val="both"/>
        <w:rPr>
          <w:rFonts w:ascii="Times New Roman" w:eastAsia="Times New Roman" w:hAnsi="Times New Roman" w:cs="Times New Roman"/>
          <w:sz w:val="24"/>
          <w:szCs w:val="24"/>
          <w:lang w:val="id-ID"/>
        </w:rPr>
      </w:pPr>
      <w:r w:rsidRPr="001B35CF">
        <w:rPr>
          <w:rFonts w:ascii="Times New Roman" w:eastAsia="Times New Roman" w:hAnsi="Times New Roman" w:cs="Times New Roman"/>
          <w:sz w:val="24"/>
          <w:szCs w:val="24"/>
          <w:lang w:val="id-ID"/>
        </w:rPr>
        <w:t xml:space="preserve">Pedofilia atau yang akrab di sebut (pedofil) adalah suatu gejala menyimpang yang di alami seseorang (manusia dewasa) dalam seksualitas, dimana seorang pedofil cenderung tertarik untuk menyetubuhi atau mencabuli anak di bawah umur. Peran pemerintah dalam hal ini adalah Dinas Pemberdayaan Perempuan dan Perlindungan Anak Kabupaten tangerang harus dapat melakukan suatu pencegahan agar tidak terjadi kembali </w:t>
      </w:r>
      <w:r w:rsidRPr="001B35CF">
        <w:rPr>
          <w:rFonts w:ascii="Times New Roman" w:eastAsia="Times New Roman" w:hAnsi="Times New Roman" w:cs="Times New Roman"/>
          <w:sz w:val="24"/>
          <w:szCs w:val="24"/>
          <w:lang w:val="id-ID"/>
        </w:rPr>
        <w:lastRenderedPageBreak/>
        <w:t>kasus yang serupa di kalangan masyarakat.</w:t>
      </w:r>
    </w:p>
    <w:p w:rsidR="001B35CF" w:rsidRPr="001B35CF" w:rsidRDefault="001B35CF" w:rsidP="001B35CF">
      <w:pPr>
        <w:spacing w:after="0" w:line="240" w:lineRule="auto"/>
        <w:jc w:val="both"/>
        <w:rPr>
          <w:rFonts w:ascii="Times New Roman" w:hAnsi="Times New Roman" w:cs="Times New Roman"/>
          <w:sz w:val="24"/>
          <w:szCs w:val="24"/>
          <w:lang w:val="id-ID"/>
        </w:rPr>
      </w:pPr>
    </w:p>
    <w:p w:rsidR="001B35CF" w:rsidRPr="001B35CF" w:rsidRDefault="001B35CF" w:rsidP="001B35CF">
      <w:pPr>
        <w:tabs>
          <w:tab w:val="left" w:pos="567"/>
          <w:tab w:val="left" w:pos="2694"/>
          <w:tab w:val="left" w:pos="2835"/>
        </w:tabs>
        <w:spacing w:after="0" w:line="240" w:lineRule="auto"/>
        <w:jc w:val="both"/>
        <w:rPr>
          <w:rFonts w:ascii="Times New Roman" w:eastAsia="Times New Roman" w:hAnsi="Times New Roman" w:cs="Times New Roman"/>
          <w:sz w:val="24"/>
          <w:szCs w:val="24"/>
          <w:lang w:val="id-ID"/>
        </w:rPr>
      </w:pPr>
      <w:r w:rsidRPr="001B35CF">
        <w:rPr>
          <w:rFonts w:ascii="Times New Roman" w:eastAsia="Times New Roman" w:hAnsi="Times New Roman" w:cs="Times New Roman"/>
          <w:sz w:val="24"/>
          <w:szCs w:val="24"/>
          <w:lang w:val="id-ID"/>
        </w:rPr>
        <w:tab/>
        <w:t>Metode penelitian yang digunakan yaitu metode deskriptif dengan pendekatan kualitatif. Hasil Penelitian menemukan bahwa Dinas Pemberdayaan Perempuan dan Perlindungan Anak Kabupaten Tangerang sudah melakukan peranannya dalam hal ini yaitu dengan melakukan penanggulangan kasus secara sigap dan cepat. Kemudian Dinas Pemberdayaan Perempuan dan Perlindungan Anak Kabupaten Tangerang juga melakukan sosialisasi kepada masyarakat sebagai upaya pencegahan. Akan tetapi keterbatasan sumber daya manusia yang di miliki Dinas Pemberdayaan Perempuan dan Perlindungan Anak Kabupaten Tangerang menjadikan penanggulangan terhadap korban tidak dapat di lakukan secara maksimal dan sosialisasi yang di harapkan dapat di lakukan menyeluruh di seluruh wilayah Kabupaten Tangerang juga tidak dapat di lakukan sebagaimana mestinya.</w:t>
      </w:r>
    </w:p>
    <w:p w:rsidR="001B35CF" w:rsidRPr="001B35CF" w:rsidRDefault="001B35CF" w:rsidP="001B35CF">
      <w:pPr>
        <w:tabs>
          <w:tab w:val="left" w:pos="567"/>
          <w:tab w:val="left" w:pos="2694"/>
          <w:tab w:val="left" w:pos="2835"/>
        </w:tabs>
        <w:spacing w:after="0" w:line="240" w:lineRule="auto"/>
        <w:jc w:val="both"/>
        <w:rPr>
          <w:rFonts w:ascii="Times New Roman" w:eastAsia="Times New Roman" w:hAnsi="Times New Roman" w:cs="Times New Roman"/>
          <w:sz w:val="24"/>
          <w:szCs w:val="24"/>
          <w:lang w:val="id-ID"/>
        </w:rPr>
      </w:pPr>
    </w:p>
    <w:p w:rsidR="001B35CF" w:rsidRPr="00862E07" w:rsidRDefault="001B35CF" w:rsidP="001B35CF">
      <w:pPr>
        <w:tabs>
          <w:tab w:val="left" w:pos="567"/>
          <w:tab w:val="left" w:pos="2694"/>
          <w:tab w:val="left" w:pos="2835"/>
        </w:tabs>
        <w:spacing w:after="0" w:line="240" w:lineRule="auto"/>
        <w:jc w:val="both"/>
        <w:rPr>
          <w:rFonts w:ascii="Times New Roman" w:eastAsia="Times New Roman" w:hAnsi="Times New Roman" w:cs="Times New Roman"/>
          <w:b/>
          <w:sz w:val="24"/>
          <w:szCs w:val="24"/>
          <w:lang w:val="id-ID"/>
        </w:rPr>
      </w:pPr>
      <w:r w:rsidRPr="00862E07">
        <w:rPr>
          <w:rFonts w:ascii="Times New Roman" w:eastAsia="Times New Roman" w:hAnsi="Times New Roman" w:cs="Times New Roman"/>
          <w:b/>
          <w:sz w:val="24"/>
          <w:szCs w:val="24"/>
          <w:lang w:val="id-ID"/>
        </w:rPr>
        <w:t>Kata Kunci : Pedofila, Peran</w:t>
      </w:r>
    </w:p>
    <w:p w:rsidR="001B35CF" w:rsidRDefault="001B35CF" w:rsidP="001B35CF">
      <w:pPr>
        <w:spacing w:after="0" w:line="240" w:lineRule="auto"/>
        <w:jc w:val="both"/>
        <w:rPr>
          <w:rFonts w:ascii="Times New Roman" w:hAnsi="Times New Roman" w:cs="Times New Roman"/>
          <w:sz w:val="24"/>
          <w:szCs w:val="24"/>
          <w:lang w:val="id-ID"/>
        </w:rPr>
      </w:pPr>
    </w:p>
    <w:p w:rsidR="003F0F63" w:rsidRDefault="003F0F63" w:rsidP="001B35CF">
      <w:pPr>
        <w:spacing w:after="0" w:line="240" w:lineRule="auto"/>
        <w:jc w:val="both"/>
        <w:rPr>
          <w:rFonts w:ascii="Times New Roman" w:hAnsi="Times New Roman" w:cs="Times New Roman"/>
          <w:sz w:val="24"/>
          <w:szCs w:val="24"/>
          <w:lang w:val="id-ID"/>
        </w:rPr>
      </w:pPr>
    </w:p>
    <w:p w:rsidR="003F0F63" w:rsidRDefault="003F0F63" w:rsidP="001B35CF">
      <w:pPr>
        <w:spacing w:after="0" w:line="240" w:lineRule="auto"/>
        <w:jc w:val="both"/>
        <w:rPr>
          <w:rFonts w:ascii="Times New Roman" w:hAnsi="Times New Roman" w:cs="Times New Roman"/>
          <w:sz w:val="24"/>
          <w:szCs w:val="24"/>
          <w:lang w:val="id-ID"/>
        </w:rPr>
      </w:pPr>
    </w:p>
    <w:p w:rsidR="003F0F63" w:rsidRPr="001B35CF" w:rsidRDefault="003F0F63" w:rsidP="001B35CF">
      <w:pPr>
        <w:spacing w:after="0" w:line="240" w:lineRule="auto"/>
        <w:jc w:val="both"/>
        <w:rPr>
          <w:rFonts w:ascii="Times New Roman" w:hAnsi="Times New Roman" w:cs="Times New Roman"/>
          <w:sz w:val="24"/>
          <w:szCs w:val="24"/>
          <w:lang w:val="id-ID"/>
        </w:rPr>
      </w:pPr>
    </w:p>
    <w:p w:rsidR="001B35CF" w:rsidRDefault="001B35CF" w:rsidP="001B35CF">
      <w:pPr>
        <w:spacing w:after="0" w:line="240" w:lineRule="auto"/>
        <w:jc w:val="center"/>
        <w:rPr>
          <w:rFonts w:ascii="Times New Roman" w:hAnsi="Times New Roman" w:cs="Times New Roman"/>
          <w:i/>
          <w:sz w:val="24"/>
          <w:szCs w:val="24"/>
          <w:lang w:val="id-ID"/>
        </w:rPr>
      </w:pPr>
      <w:r w:rsidRPr="001B35CF">
        <w:rPr>
          <w:rFonts w:ascii="Times New Roman" w:hAnsi="Times New Roman" w:cs="Times New Roman"/>
          <w:i/>
          <w:sz w:val="24"/>
          <w:szCs w:val="24"/>
          <w:lang w:val="id-ID"/>
        </w:rPr>
        <w:t>Abstrack</w:t>
      </w:r>
    </w:p>
    <w:p w:rsidR="003F0F63" w:rsidRPr="001B35CF" w:rsidRDefault="003F0F63" w:rsidP="003F0F63">
      <w:pPr>
        <w:spacing w:after="0" w:line="240" w:lineRule="auto"/>
        <w:jc w:val="both"/>
        <w:rPr>
          <w:rFonts w:ascii="Times New Roman" w:hAnsi="Times New Roman" w:cs="Times New Roman"/>
          <w:i/>
          <w:sz w:val="24"/>
          <w:szCs w:val="24"/>
          <w:lang w:val="id-ID"/>
        </w:rPr>
      </w:pPr>
    </w:p>
    <w:p w:rsidR="003F0F63" w:rsidRPr="003F0F63" w:rsidRDefault="003F0F63" w:rsidP="003F0F63">
      <w:pPr>
        <w:spacing w:after="0" w:line="240" w:lineRule="auto"/>
        <w:ind w:firstLine="720"/>
        <w:jc w:val="both"/>
        <w:rPr>
          <w:rFonts w:ascii="Times New Roman" w:eastAsia="Times New Roman" w:hAnsi="Times New Roman" w:cs="Times New Roman"/>
          <w:i/>
          <w:sz w:val="24"/>
          <w:szCs w:val="24"/>
        </w:rPr>
      </w:pPr>
      <w:r w:rsidRPr="003F0F63">
        <w:rPr>
          <w:rFonts w:ascii="Times New Roman" w:eastAsia="Times New Roman" w:hAnsi="Times New Roman" w:cs="Times New Roman"/>
          <w:i/>
          <w:sz w:val="24"/>
          <w:szCs w:val="24"/>
          <w:lang w:val="en"/>
        </w:rPr>
        <w:t xml:space="preserve">Pedophilia or what is commonly called (pedophile) is a distorted symptom experienced by a person (adult human) in sexuality, where a pedophile tends to be interested in intercourse or molesting a minor. The role of the government in </w:t>
      </w:r>
      <w:r w:rsidRPr="003F0F63">
        <w:rPr>
          <w:rFonts w:ascii="Times New Roman" w:eastAsia="Times New Roman" w:hAnsi="Times New Roman" w:cs="Times New Roman"/>
          <w:i/>
          <w:sz w:val="24"/>
          <w:szCs w:val="24"/>
          <w:lang w:val="en"/>
        </w:rPr>
        <w:lastRenderedPageBreak/>
        <w:t>this case is that the Office of Women's Empowerment and Child Protection in Tangerang Regency must be able to take precautions to prevent similar cases from happening again in the community.</w:t>
      </w:r>
      <w:r w:rsidRPr="003F0F63">
        <w:rPr>
          <w:rFonts w:ascii="Times New Roman" w:eastAsia="Times New Roman" w:hAnsi="Times New Roman" w:cs="Times New Roman"/>
          <w:i/>
          <w:sz w:val="24"/>
          <w:szCs w:val="24"/>
          <w:lang w:val="en"/>
        </w:rPr>
        <w:br/>
      </w:r>
      <w:r w:rsidRPr="003F0F63">
        <w:rPr>
          <w:rFonts w:ascii="Times New Roman" w:eastAsia="Times New Roman" w:hAnsi="Times New Roman" w:cs="Times New Roman"/>
          <w:i/>
          <w:sz w:val="24"/>
          <w:szCs w:val="24"/>
          <w:lang w:val="en"/>
        </w:rPr>
        <w:br/>
      </w:r>
      <w:r>
        <w:rPr>
          <w:rFonts w:ascii="Times New Roman" w:eastAsia="Times New Roman" w:hAnsi="Times New Roman" w:cs="Times New Roman"/>
          <w:i/>
          <w:sz w:val="24"/>
          <w:szCs w:val="24"/>
          <w:lang w:val="id-ID"/>
        </w:rPr>
        <w:t xml:space="preserve">         </w:t>
      </w:r>
      <w:r w:rsidRPr="003F0F63">
        <w:rPr>
          <w:rFonts w:ascii="Times New Roman" w:eastAsia="Times New Roman" w:hAnsi="Times New Roman" w:cs="Times New Roman"/>
          <w:i/>
          <w:sz w:val="24"/>
          <w:szCs w:val="24"/>
          <w:lang w:val="en"/>
        </w:rPr>
        <w:t>The research method used is descriptive method with a qualitative approach. The results of the study found that the Office of Women's Empowerment and Child Protection of Tangerang Regency had carried out its role in this matter, namely by handling cases swiftly and quickly. Then the Office of Women's Empowerment and Child Protection of Tangerang Regency also conducted socialization to the community as a preventive measure. However, the limited human resources owned by the Tangerang Regency Women's Empowerment and Child Protection Agency have made the handling of victims unable to be carried out to the fullest and the socialization that is expected to be carried out comprehensively throughout the Tangerang District region also cannot be done as it should.</w:t>
      </w:r>
      <w:r w:rsidRPr="003F0F63">
        <w:rPr>
          <w:rFonts w:ascii="Times New Roman" w:eastAsia="Times New Roman" w:hAnsi="Times New Roman" w:cs="Times New Roman"/>
          <w:i/>
          <w:sz w:val="24"/>
          <w:szCs w:val="24"/>
          <w:lang w:val="en"/>
        </w:rPr>
        <w:br/>
      </w:r>
      <w:r w:rsidRPr="003F0F63">
        <w:rPr>
          <w:rFonts w:ascii="Times New Roman" w:eastAsia="Times New Roman" w:hAnsi="Times New Roman" w:cs="Times New Roman"/>
          <w:i/>
          <w:sz w:val="24"/>
          <w:szCs w:val="24"/>
          <w:lang w:val="en"/>
        </w:rPr>
        <w:br/>
        <w:t xml:space="preserve">Keywords: </w:t>
      </w:r>
      <w:proofErr w:type="spellStart"/>
      <w:r w:rsidRPr="003F0F63">
        <w:rPr>
          <w:rFonts w:ascii="Times New Roman" w:eastAsia="Times New Roman" w:hAnsi="Times New Roman" w:cs="Times New Roman"/>
          <w:i/>
          <w:sz w:val="24"/>
          <w:szCs w:val="24"/>
          <w:lang w:val="en"/>
        </w:rPr>
        <w:t>Pedophila</w:t>
      </w:r>
      <w:proofErr w:type="spellEnd"/>
      <w:r w:rsidRPr="003F0F63">
        <w:rPr>
          <w:rFonts w:ascii="Times New Roman" w:eastAsia="Times New Roman" w:hAnsi="Times New Roman" w:cs="Times New Roman"/>
          <w:i/>
          <w:sz w:val="24"/>
          <w:szCs w:val="24"/>
          <w:lang w:val="en"/>
        </w:rPr>
        <w:t>, Role</w:t>
      </w:r>
    </w:p>
    <w:p w:rsidR="001B35CF" w:rsidRDefault="001B35CF" w:rsidP="003F0F63">
      <w:pPr>
        <w:spacing w:after="0" w:line="240" w:lineRule="auto"/>
        <w:rPr>
          <w:rFonts w:ascii="Times New Roman" w:hAnsi="Times New Roman" w:cs="Times New Roman"/>
          <w:i/>
          <w:sz w:val="24"/>
          <w:szCs w:val="24"/>
          <w:lang w:val="id-ID"/>
        </w:rPr>
      </w:pPr>
    </w:p>
    <w:p w:rsidR="003F0F63" w:rsidRPr="001B35CF" w:rsidRDefault="003F0F63" w:rsidP="003F0F63">
      <w:pPr>
        <w:spacing w:after="0" w:line="240" w:lineRule="auto"/>
        <w:rPr>
          <w:rFonts w:ascii="Times New Roman" w:hAnsi="Times New Roman" w:cs="Times New Roman"/>
          <w:i/>
          <w:sz w:val="24"/>
          <w:szCs w:val="24"/>
          <w:lang w:val="id-ID"/>
        </w:rPr>
      </w:pPr>
    </w:p>
    <w:p w:rsidR="001B35CF" w:rsidRDefault="001B35CF" w:rsidP="001B35CF">
      <w:pPr>
        <w:pStyle w:val="ListParagraph"/>
        <w:numPr>
          <w:ilvl w:val="0"/>
          <w:numId w:val="1"/>
        </w:numPr>
        <w:spacing w:after="0" w:line="240" w:lineRule="auto"/>
        <w:rPr>
          <w:rFonts w:ascii="Times New Roman" w:hAnsi="Times New Roman" w:cs="Times New Roman"/>
          <w:b/>
          <w:sz w:val="24"/>
          <w:szCs w:val="24"/>
          <w:lang w:val="id-ID"/>
        </w:rPr>
      </w:pPr>
      <w:r w:rsidRPr="001B35CF">
        <w:rPr>
          <w:rFonts w:ascii="Times New Roman" w:hAnsi="Times New Roman" w:cs="Times New Roman"/>
          <w:b/>
          <w:sz w:val="24"/>
          <w:szCs w:val="24"/>
          <w:lang w:val="id-ID"/>
        </w:rPr>
        <w:t xml:space="preserve">Latar Belakang Masalah </w:t>
      </w:r>
    </w:p>
    <w:p w:rsidR="001B35CF" w:rsidRDefault="001B35CF" w:rsidP="001B35CF">
      <w:pPr>
        <w:pStyle w:val="ListParagraph"/>
        <w:spacing w:after="0" w:line="240" w:lineRule="auto"/>
        <w:rPr>
          <w:rFonts w:ascii="Times New Roman" w:hAnsi="Times New Roman" w:cs="Times New Roman"/>
          <w:b/>
          <w:sz w:val="24"/>
          <w:szCs w:val="24"/>
          <w:lang w:val="id-ID"/>
        </w:rPr>
      </w:pPr>
    </w:p>
    <w:p w:rsidR="001B35CF" w:rsidRDefault="001B35CF" w:rsidP="00921AA6">
      <w:pPr>
        <w:tabs>
          <w:tab w:val="left" w:pos="709"/>
        </w:tabs>
        <w:spacing w:after="0" w:line="240" w:lineRule="auto"/>
        <w:ind w:left="426" w:firstLine="283"/>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 xml:space="preserve">Pedofilia atau yang akrab di sebut (pedofil) adalah suatu gejala menyimpang yang di alami seseorang (manusia dewasa) dalam seksualitas, dimana seorang pedofil cenderung tertarik untuk menyetubuhi atau mencabuli anak di bawah umur. Pedofilia </w:t>
      </w:r>
      <w:r w:rsidRPr="0096177A">
        <w:rPr>
          <w:rFonts w:ascii="Times New Roman" w:eastAsia="Times New Roman" w:hAnsi="Times New Roman" w:cs="Times New Roman"/>
          <w:sz w:val="24"/>
          <w:szCs w:val="24"/>
          <w:lang w:val="id-ID"/>
        </w:rPr>
        <w:lastRenderedPageBreak/>
        <w:t>digolongkan sebagai suatu gangguan penyakit yang bisa di alami seseorang akibat dua faktor, yang pertama adalah faktor dari dalam (intern) hal ini dikarenakan pelaku sebelumnya juga merupakan seorang korban dari tindakan kekerasan seksual, itu lah yang mendorong pelaku pedofil untuk melakukan perbuatan yang sama kepada orang lain dengan harapan dia tidak merasa sendiri dana da yang sama seperti dengannya. Faktor yang kedua adalah faktor dari luar (eksternal), lingkungan memiliki pengaruh yang besar terhadap hidup seseorang, begitu juga dengan pelaku kekerasan seksual terhadap anak, bisa saja seseorang yang sebelumnya tidak pernah ada riwayat kekerasan seksual kemudian dia melakukan kekerasan seksual terhadap anak yang di sebabkan oleh beberapa hal seperti video porno.</w:t>
      </w:r>
      <w:sdt>
        <w:sdtPr>
          <w:rPr>
            <w:rFonts w:ascii="Times New Roman" w:eastAsia="Times New Roman" w:hAnsi="Times New Roman" w:cs="Times New Roman"/>
            <w:sz w:val="24"/>
            <w:szCs w:val="24"/>
            <w:lang w:val="id-ID"/>
          </w:rPr>
          <w:id w:val="1539006369"/>
          <w:citation/>
        </w:sdtPr>
        <w:sdtEndPr/>
        <w:sdtContent>
          <w:r w:rsidRPr="0096177A">
            <w:rPr>
              <w:rFonts w:ascii="Times New Roman" w:eastAsia="Times New Roman" w:hAnsi="Times New Roman" w:cs="Times New Roman"/>
              <w:sz w:val="24"/>
              <w:szCs w:val="24"/>
              <w:lang w:val="id-ID"/>
            </w:rPr>
            <w:fldChar w:fldCharType="begin"/>
          </w:r>
          <w:r w:rsidRPr="0096177A">
            <w:rPr>
              <w:rFonts w:ascii="Times New Roman" w:eastAsia="Times New Roman" w:hAnsi="Times New Roman" w:cs="Times New Roman"/>
              <w:sz w:val="24"/>
              <w:szCs w:val="24"/>
              <w:lang w:val="id-ID"/>
            </w:rPr>
            <w:instrText xml:space="preserve"> CITATION Nur14 \l 1057 </w:instrText>
          </w:r>
          <w:r w:rsidRPr="0096177A">
            <w:rPr>
              <w:rFonts w:ascii="Times New Roman" w:eastAsia="Times New Roman" w:hAnsi="Times New Roman" w:cs="Times New Roman"/>
              <w:sz w:val="24"/>
              <w:szCs w:val="24"/>
              <w:lang w:val="id-ID"/>
            </w:rPr>
            <w:fldChar w:fldCharType="separate"/>
          </w:r>
          <w:r w:rsidRPr="0096177A">
            <w:rPr>
              <w:rFonts w:ascii="Times New Roman" w:eastAsia="Times New Roman" w:hAnsi="Times New Roman" w:cs="Times New Roman"/>
              <w:noProof/>
              <w:sz w:val="24"/>
              <w:szCs w:val="24"/>
              <w:lang w:val="id-ID"/>
            </w:rPr>
            <w:t xml:space="preserve"> (Hayati, 2014)</w:t>
          </w:r>
          <w:r w:rsidRPr="0096177A">
            <w:rPr>
              <w:rFonts w:ascii="Times New Roman" w:eastAsia="Times New Roman" w:hAnsi="Times New Roman" w:cs="Times New Roman"/>
              <w:sz w:val="24"/>
              <w:szCs w:val="24"/>
              <w:lang w:val="id-ID"/>
            </w:rPr>
            <w:fldChar w:fldCharType="end"/>
          </w:r>
        </w:sdtContent>
      </w:sdt>
    </w:p>
    <w:p w:rsidR="00921AA6" w:rsidRPr="0096177A" w:rsidRDefault="00921AA6" w:rsidP="00921AA6">
      <w:pPr>
        <w:tabs>
          <w:tab w:val="left" w:pos="709"/>
        </w:tabs>
        <w:spacing w:after="0" w:line="240" w:lineRule="auto"/>
        <w:ind w:left="426" w:firstLine="283"/>
        <w:contextualSpacing/>
        <w:jc w:val="both"/>
        <w:rPr>
          <w:rFonts w:ascii="Times New Roman" w:eastAsia="Times New Roman" w:hAnsi="Times New Roman" w:cs="Times New Roman"/>
          <w:sz w:val="24"/>
          <w:szCs w:val="24"/>
          <w:lang w:val="id-ID"/>
        </w:rPr>
      </w:pPr>
    </w:p>
    <w:p w:rsidR="00921AA6" w:rsidRDefault="00921AA6" w:rsidP="00921AA6">
      <w:pPr>
        <w:tabs>
          <w:tab w:val="left" w:pos="709"/>
        </w:tabs>
        <w:spacing w:after="0" w:line="240" w:lineRule="auto"/>
        <w:ind w:left="426" w:firstLine="283"/>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 xml:space="preserve">Secara umum akibat dari kekerasan terhadap anak adalah psikologi anak akan terganggu, belum lagi tekanan dari lingkungan sekitar dan teman-temannya, mereka (korban) akan merasa di kucilkan di lingkungan tempat ia tinggal. Dampak lain yang akan di alami anak korban pedofilia adalah kondisi emosional yang terganggu sehingga dapat menjadikan anak sebagai pribadi yang kurang baik dan akan terus terbawa sampai nanti ia dewasa, maka dari itu kasus ini perlu penanganan yang lebih ekstra demi menekan angka </w:t>
      </w:r>
      <w:r w:rsidRPr="0096177A">
        <w:rPr>
          <w:rFonts w:ascii="Times New Roman" w:eastAsia="Times New Roman" w:hAnsi="Times New Roman" w:cs="Times New Roman"/>
          <w:sz w:val="24"/>
          <w:szCs w:val="24"/>
          <w:lang w:val="id-ID"/>
        </w:rPr>
        <w:lastRenderedPageBreak/>
        <w:t>kekerasan seksual terhadap anak (pedofilia).</w:t>
      </w:r>
    </w:p>
    <w:p w:rsidR="00921AA6" w:rsidRPr="0096177A" w:rsidRDefault="00921AA6" w:rsidP="00921AA6">
      <w:pPr>
        <w:tabs>
          <w:tab w:val="left" w:pos="709"/>
        </w:tabs>
        <w:spacing w:after="0" w:line="240" w:lineRule="auto"/>
        <w:ind w:left="426" w:firstLine="283"/>
        <w:contextualSpacing/>
        <w:jc w:val="both"/>
        <w:rPr>
          <w:rFonts w:ascii="Times New Roman" w:eastAsia="Times New Roman" w:hAnsi="Times New Roman" w:cs="Times New Roman"/>
          <w:sz w:val="24"/>
          <w:szCs w:val="24"/>
          <w:lang w:val="id-ID"/>
        </w:rPr>
      </w:pPr>
    </w:p>
    <w:p w:rsidR="001B35CF" w:rsidRDefault="00921AA6" w:rsidP="00921AA6">
      <w:pPr>
        <w:pStyle w:val="ListParagraph"/>
        <w:spacing w:after="0" w:line="240" w:lineRule="auto"/>
        <w:ind w:left="426" w:firstLine="283"/>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Fenomena kekerasan seksual terhadap anak ini, menunjukkan betapa dunia yang aman bagi anak semakin sempit dan sulit ditemukan. Bagaimana tidak, dunia anak-anak yang seharusnya terisi dengan keceriaan, pembinaan dan penanaman kebaikan, harus berputar balik menjadi sebuah gambaran buram dan potret ketakutan karena anak sekarang telah menjadi subjek pelecehan seksual.</w:t>
      </w:r>
    </w:p>
    <w:p w:rsidR="00921AA6" w:rsidRDefault="00921AA6" w:rsidP="00921AA6">
      <w:pPr>
        <w:pStyle w:val="ListParagraph"/>
        <w:spacing w:after="0" w:line="240" w:lineRule="auto"/>
        <w:ind w:left="426" w:firstLine="283"/>
        <w:jc w:val="both"/>
        <w:rPr>
          <w:rFonts w:ascii="Times New Roman" w:hAnsi="Times New Roman" w:cs="Times New Roman"/>
          <w:b/>
          <w:sz w:val="24"/>
          <w:szCs w:val="24"/>
          <w:lang w:val="id-ID"/>
        </w:rPr>
      </w:pPr>
    </w:p>
    <w:p w:rsidR="00921AA6" w:rsidRPr="0096177A" w:rsidRDefault="00921AA6" w:rsidP="00921AA6">
      <w:pPr>
        <w:spacing w:after="0" w:line="240" w:lineRule="auto"/>
        <w:ind w:left="426" w:firstLine="425"/>
        <w:contextualSpacing/>
        <w:jc w:val="center"/>
        <w:rPr>
          <w:rFonts w:ascii="Times New Roman" w:eastAsia="Times New Roman" w:hAnsi="Times New Roman" w:cs="Times New Roman"/>
          <w:b/>
          <w:noProof/>
          <w:sz w:val="24"/>
          <w:szCs w:val="24"/>
          <w:lang w:val="id-ID"/>
        </w:rPr>
      </w:pPr>
      <w:r w:rsidRPr="0096177A">
        <w:rPr>
          <w:rFonts w:ascii="Times New Roman" w:eastAsia="Times New Roman" w:hAnsi="Times New Roman" w:cs="Times New Roman"/>
          <w:b/>
          <w:noProof/>
          <w:sz w:val="24"/>
          <w:szCs w:val="24"/>
          <w:lang w:val="id-ID"/>
        </w:rPr>
        <w:t>Gambar : 1.1</w:t>
      </w:r>
    </w:p>
    <w:p w:rsidR="00921AA6" w:rsidRPr="0096177A" w:rsidRDefault="00921AA6" w:rsidP="00921AA6">
      <w:pPr>
        <w:spacing w:after="0" w:line="240" w:lineRule="auto"/>
        <w:ind w:left="426" w:firstLine="425"/>
        <w:contextualSpacing/>
        <w:jc w:val="center"/>
        <w:rPr>
          <w:rFonts w:ascii="Times New Roman" w:eastAsia="Times New Roman" w:hAnsi="Times New Roman" w:cs="Times New Roman"/>
          <w:b/>
          <w:noProof/>
          <w:sz w:val="24"/>
          <w:szCs w:val="24"/>
          <w:lang w:val="id-ID"/>
        </w:rPr>
      </w:pPr>
      <w:r w:rsidRPr="0096177A">
        <w:rPr>
          <w:rFonts w:ascii="Times New Roman" w:eastAsia="Times New Roman" w:hAnsi="Times New Roman" w:cs="Times New Roman"/>
          <w:b/>
          <w:noProof/>
          <w:sz w:val="24"/>
          <w:szCs w:val="24"/>
          <w:lang w:val="id-ID"/>
        </w:rPr>
        <w:t>Grafik Kekerasan Pada Anak Berdasarkan Data KPAI</w:t>
      </w:r>
    </w:p>
    <w:p w:rsidR="00921AA6" w:rsidRPr="0096177A" w:rsidRDefault="00921AA6" w:rsidP="00921AA6">
      <w:pPr>
        <w:spacing w:after="0" w:line="240" w:lineRule="auto"/>
        <w:ind w:left="426" w:firstLine="425"/>
        <w:contextualSpacing/>
        <w:jc w:val="center"/>
        <w:rPr>
          <w:rFonts w:ascii="Times New Roman" w:eastAsia="Times New Roman" w:hAnsi="Times New Roman" w:cs="Times New Roman"/>
          <w:b/>
          <w:noProof/>
          <w:sz w:val="24"/>
          <w:szCs w:val="24"/>
          <w:lang w:val="id-ID"/>
        </w:rPr>
      </w:pPr>
    </w:p>
    <w:p w:rsidR="00921AA6" w:rsidRPr="0096177A" w:rsidRDefault="00921AA6" w:rsidP="00921AA6">
      <w:pPr>
        <w:spacing w:after="0" w:line="240" w:lineRule="auto"/>
        <w:ind w:left="426" w:firstLine="425"/>
        <w:contextualSpacing/>
        <w:jc w:val="center"/>
        <w:rPr>
          <w:rFonts w:ascii="Times New Roman" w:eastAsia="Times New Roman" w:hAnsi="Times New Roman" w:cs="Times New Roman"/>
          <w:sz w:val="24"/>
          <w:szCs w:val="24"/>
          <w:lang w:val="id-ID"/>
        </w:rPr>
      </w:pPr>
      <w:r w:rsidRPr="0096177A">
        <w:rPr>
          <w:rFonts w:ascii="Times New Roman" w:eastAsia="Times New Roman" w:hAnsi="Times New Roman" w:cs="Times New Roman"/>
          <w:noProof/>
          <w:sz w:val="24"/>
          <w:szCs w:val="24"/>
          <w:lang w:val="id-ID" w:eastAsia="id-ID"/>
        </w:rPr>
        <w:drawing>
          <wp:inline distT="0" distB="0" distL="0" distR="0" wp14:anchorId="53E6718C" wp14:editId="4A9EF614">
            <wp:extent cx="2057400" cy="2136775"/>
            <wp:effectExtent l="0" t="0" r="0"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21AA6" w:rsidRPr="0096177A" w:rsidRDefault="00921AA6" w:rsidP="00921AA6">
      <w:pPr>
        <w:spacing w:after="0" w:line="240" w:lineRule="auto"/>
        <w:ind w:left="426" w:firstLine="425"/>
        <w:contextualSpacing/>
        <w:jc w:val="center"/>
        <w:rPr>
          <w:rFonts w:ascii="Times New Roman" w:eastAsia="Times New Roman" w:hAnsi="Times New Roman" w:cs="Times New Roman"/>
          <w:b/>
          <w:noProof/>
          <w:sz w:val="24"/>
          <w:szCs w:val="24"/>
          <w:lang w:val="id-ID"/>
        </w:rPr>
      </w:pPr>
      <w:r w:rsidRPr="0096177A">
        <w:rPr>
          <w:rFonts w:ascii="Times New Roman" w:eastAsia="Times New Roman" w:hAnsi="Times New Roman" w:cs="Times New Roman"/>
          <w:b/>
          <w:noProof/>
          <w:sz w:val="24"/>
          <w:szCs w:val="24"/>
          <w:lang w:val="id-ID"/>
        </w:rPr>
        <w:t xml:space="preserve"> </w:t>
      </w:r>
      <w:r w:rsidRPr="0096177A">
        <w:rPr>
          <w:rFonts w:ascii="Times New Roman" w:eastAsia="Times New Roman" w:hAnsi="Times New Roman" w:cs="Times New Roman"/>
          <w:i/>
          <w:sz w:val="24"/>
          <w:szCs w:val="24"/>
          <w:lang w:val="id-ID"/>
        </w:rPr>
        <w:t>Sumber : Bankdata.kpai.go.id tahun 2019</w:t>
      </w:r>
    </w:p>
    <w:p w:rsidR="00921AA6" w:rsidRPr="0096177A" w:rsidRDefault="00921AA6" w:rsidP="00921AA6">
      <w:pPr>
        <w:spacing w:after="0" w:line="240" w:lineRule="auto"/>
        <w:ind w:left="426" w:firstLine="425"/>
        <w:contextualSpacing/>
        <w:jc w:val="center"/>
        <w:rPr>
          <w:rFonts w:ascii="Times New Roman" w:eastAsia="Times New Roman" w:hAnsi="Times New Roman" w:cs="Times New Roman"/>
          <w:sz w:val="24"/>
          <w:szCs w:val="24"/>
          <w:lang w:val="id-ID"/>
        </w:rPr>
      </w:pPr>
    </w:p>
    <w:p w:rsidR="00921AA6" w:rsidRPr="0096177A" w:rsidRDefault="00921AA6" w:rsidP="00921AA6">
      <w:pPr>
        <w:spacing w:after="0" w:line="240" w:lineRule="auto"/>
        <w:ind w:left="426" w:firstLine="425"/>
        <w:contextualSpacing/>
        <w:rPr>
          <w:rFonts w:ascii="Times New Roman" w:eastAsia="Times New Roman" w:hAnsi="Times New Roman" w:cs="Times New Roman"/>
          <w:sz w:val="24"/>
          <w:szCs w:val="24"/>
          <w:lang w:val="id-ID"/>
        </w:rPr>
      </w:pPr>
    </w:p>
    <w:p w:rsidR="00921AA6" w:rsidRDefault="00921AA6" w:rsidP="00921AA6">
      <w:pPr>
        <w:spacing w:after="0" w:line="240" w:lineRule="auto"/>
        <w:ind w:left="426" w:firstLine="425"/>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 xml:space="preserve">Berdasarkan data Komisi Perlindungan Anak Indonesia (KPAI) diatas pada tahun 2015 terdapat sekitar 463 kasus dan pada tahun 2016 terdapat 314 kasus. </w:t>
      </w:r>
      <w:r w:rsidRPr="0096177A">
        <w:rPr>
          <w:rFonts w:ascii="Times New Roman" w:eastAsia="Times New Roman" w:hAnsi="Times New Roman" w:cs="Times New Roman"/>
          <w:sz w:val="24"/>
          <w:szCs w:val="24"/>
          <w:lang w:val="id-ID"/>
        </w:rPr>
        <w:lastRenderedPageBreak/>
        <w:t>Sehingga  menurunnya angka kekerasan pada  anak dari 463 kasus menjadi 314 kasus bukan berarti masalah kekerasan pada  anak di anggap selesai akan tetapi pemerintah atau Dinas Pemeberdayan Perempuan dan Perlindungan Anak serta Komisi Perlindungan Anak Indonesia (KPAI) harus terus berupaya untuk  meningkatkan kinerjanya agar dapat menekan tingkat kekerasan terhadap anak setiap tahunnya.</w:t>
      </w:r>
    </w:p>
    <w:p w:rsidR="00921AA6" w:rsidRPr="0096177A" w:rsidRDefault="00921AA6" w:rsidP="00921AA6">
      <w:pPr>
        <w:spacing w:after="0" w:line="240" w:lineRule="auto"/>
        <w:ind w:left="426" w:firstLine="425"/>
        <w:contextualSpacing/>
        <w:jc w:val="both"/>
        <w:rPr>
          <w:rFonts w:ascii="Times New Roman" w:eastAsia="Times New Roman" w:hAnsi="Times New Roman" w:cs="Times New Roman"/>
          <w:sz w:val="24"/>
          <w:szCs w:val="24"/>
          <w:lang w:val="id-ID"/>
        </w:rPr>
      </w:pPr>
    </w:p>
    <w:p w:rsidR="00921AA6" w:rsidRPr="0096177A" w:rsidRDefault="00921AA6" w:rsidP="00921AA6">
      <w:pPr>
        <w:spacing w:after="0" w:line="240" w:lineRule="auto"/>
        <w:ind w:left="426" w:firstLine="425"/>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 xml:space="preserve">Pendapat lain juga di kemukaakan oleh Ketua KPAI Arist Merdeka Sirait mengatakan bahwa Kabupaten Tangerang masuk kedalam zona merah terhadap kekerasan anak-anak. Hal itu terlihat dari jumlah kasus kekerasan anak yang setiap tahunnya meningkat 10 persen. Sejak 2014, 2015 dan 2016 berbagai kasus kekerasan terhadap anak-anak, seperti pemerkosaan, penganiayaan, pelecehan seksual dan lainnya masih tinggi di Tangerang. Data KPAI sendiri tercatat Januari 2014 lalu jumlah kasus kekerasan seksual pada anak mencapai 42 kasus. Persitiwa itu naik 10 persen dari awal sampai akhir 2015 menjadi 65 kasus. Bukannya turun justru sejak Januari sampai Oktober 2016 jumlahnya naik mencapai 88 kasus. Jumlah para korban sampai tersangka kasus yang melibatkan anak-anak di bawah umur ini mencapai 400 anak perempuan dan 670 anak laki-laki. Terdapat 10 kecamatan yang rawan terjadi </w:t>
      </w:r>
      <w:r w:rsidRPr="0096177A">
        <w:rPr>
          <w:rFonts w:ascii="Times New Roman" w:eastAsia="Times New Roman" w:hAnsi="Times New Roman" w:cs="Times New Roman"/>
          <w:sz w:val="24"/>
          <w:szCs w:val="24"/>
          <w:lang w:val="id-ID"/>
        </w:rPr>
        <w:lastRenderedPageBreak/>
        <w:t xml:space="preserve">kasus kekerasan anak, yakni Kecamatan Tigarakasa, Panongan , Pasar Kemis, Paku Haji, Balaraja, Sindang Jaya, Cikupa, Jayanti dan Kecamatan Kosambi. </w:t>
      </w:r>
      <w:sdt>
        <w:sdtPr>
          <w:rPr>
            <w:rFonts w:ascii="Times New Roman" w:eastAsia="Times New Roman" w:hAnsi="Times New Roman" w:cs="Times New Roman"/>
            <w:sz w:val="24"/>
            <w:szCs w:val="24"/>
            <w:lang w:val="id-ID"/>
          </w:rPr>
          <w:id w:val="-1509826352"/>
          <w:citation/>
        </w:sdtPr>
        <w:sdtEndPr/>
        <w:sdtContent>
          <w:r w:rsidRPr="0096177A">
            <w:rPr>
              <w:rFonts w:ascii="Times New Roman" w:eastAsia="Times New Roman" w:hAnsi="Times New Roman" w:cs="Times New Roman"/>
              <w:sz w:val="24"/>
              <w:szCs w:val="24"/>
              <w:lang w:val="id-ID"/>
            </w:rPr>
            <w:fldChar w:fldCharType="begin"/>
          </w:r>
          <w:r w:rsidRPr="0096177A">
            <w:rPr>
              <w:rFonts w:ascii="Times New Roman" w:eastAsia="Times New Roman" w:hAnsi="Times New Roman" w:cs="Times New Roman"/>
              <w:sz w:val="24"/>
              <w:szCs w:val="24"/>
              <w:lang w:val="id-ID"/>
            </w:rPr>
            <w:instrText xml:space="preserve"> CITATION JPN16 \l 1057 </w:instrText>
          </w:r>
          <w:r w:rsidRPr="0096177A">
            <w:rPr>
              <w:rFonts w:ascii="Times New Roman" w:eastAsia="Times New Roman" w:hAnsi="Times New Roman" w:cs="Times New Roman"/>
              <w:sz w:val="24"/>
              <w:szCs w:val="24"/>
              <w:lang w:val="id-ID"/>
            </w:rPr>
            <w:fldChar w:fldCharType="separate"/>
          </w:r>
          <w:r w:rsidRPr="0096177A">
            <w:rPr>
              <w:rFonts w:ascii="Times New Roman" w:eastAsia="Times New Roman" w:hAnsi="Times New Roman" w:cs="Times New Roman"/>
              <w:noProof/>
              <w:sz w:val="24"/>
              <w:szCs w:val="24"/>
              <w:lang w:val="id-ID"/>
            </w:rPr>
            <w:t>(JPNN.com, 2016)</w:t>
          </w:r>
          <w:r w:rsidRPr="0096177A">
            <w:rPr>
              <w:rFonts w:ascii="Times New Roman" w:eastAsia="Times New Roman" w:hAnsi="Times New Roman" w:cs="Times New Roman"/>
              <w:sz w:val="24"/>
              <w:szCs w:val="24"/>
              <w:lang w:val="id-ID"/>
            </w:rPr>
            <w:fldChar w:fldCharType="end"/>
          </w:r>
        </w:sdtContent>
      </w:sdt>
    </w:p>
    <w:p w:rsidR="00921AA6" w:rsidRDefault="00921AA6" w:rsidP="00921AA6">
      <w:pPr>
        <w:pStyle w:val="ListParagraph"/>
        <w:spacing w:after="0" w:line="240" w:lineRule="auto"/>
        <w:ind w:left="426" w:firstLine="283"/>
        <w:jc w:val="both"/>
        <w:rPr>
          <w:rFonts w:ascii="Times New Roman" w:hAnsi="Times New Roman" w:cs="Times New Roman"/>
          <w:b/>
          <w:sz w:val="24"/>
          <w:szCs w:val="24"/>
          <w:lang w:val="id-ID"/>
        </w:rPr>
      </w:pPr>
    </w:p>
    <w:p w:rsidR="00921AA6" w:rsidRDefault="00921AA6" w:rsidP="00921AA6">
      <w:pPr>
        <w:pStyle w:val="ListParagraph"/>
        <w:spacing w:after="0" w:line="240" w:lineRule="auto"/>
        <w:ind w:left="426" w:firstLine="283"/>
        <w:jc w:val="both"/>
        <w:rPr>
          <w:rFonts w:ascii="Times New Roman" w:hAnsi="Times New Roman" w:cs="Times New Roman"/>
          <w:b/>
          <w:sz w:val="24"/>
          <w:szCs w:val="24"/>
          <w:lang w:val="id-ID"/>
        </w:rPr>
      </w:pPr>
    </w:p>
    <w:p w:rsidR="00921AA6" w:rsidRDefault="00921AA6" w:rsidP="00921AA6">
      <w:pPr>
        <w:pStyle w:val="ListParagraph"/>
        <w:numPr>
          <w:ilvl w:val="0"/>
          <w:numId w:val="1"/>
        </w:num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Tinjauan Pustaka</w:t>
      </w:r>
    </w:p>
    <w:p w:rsidR="00921AA6" w:rsidRDefault="00921AA6" w:rsidP="00921AA6">
      <w:pPr>
        <w:pStyle w:val="ListParagraph"/>
        <w:spacing w:after="0" w:line="240" w:lineRule="auto"/>
        <w:jc w:val="both"/>
        <w:rPr>
          <w:rFonts w:ascii="Times New Roman" w:hAnsi="Times New Roman" w:cs="Times New Roman"/>
          <w:b/>
          <w:sz w:val="24"/>
          <w:szCs w:val="24"/>
          <w:lang w:val="id-ID"/>
        </w:rPr>
      </w:pPr>
    </w:p>
    <w:p w:rsidR="00921AA6" w:rsidRPr="00921AA6" w:rsidRDefault="00921AA6" w:rsidP="00014733">
      <w:pPr>
        <w:pStyle w:val="ListParagraph"/>
        <w:numPr>
          <w:ilvl w:val="0"/>
          <w:numId w:val="8"/>
        </w:numPr>
        <w:tabs>
          <w:tab w:val="left" w:pos="851"/>
        </w:tabs>
        <w:spacing w:after="0" w:line="480" w:lineRule="auto"/>
        <w:jc w:val="both"/>
        <w:rPr>
          <w:rFonts w:ascii="Times New Roman" w:eastAsia="Times New Roman" w:hAnsi="Times New Roman" w:cs="Times New Roman"/>
          <w:b/>
          <w:sz w:val="24"/>
          <w:szCs w:val="24"/>
          <w:lang w:val="id-ID"/>
        </w:rPr>
      </w:pPr>
      <w:r w:rsidRPr="00921AA6">
        <w:rPr>
          <w:rFonts w:ascii="Times New Roman" w:eastAsia="Times New Roman" w:hAnsi="Times New Roman" w:cs="Times New Roman"/>
          <w:b/>
          <w:sz w:val="24"/>
          <w:szCs w:val="24"/>
          <w:lang w:val="id-ID"/>
        </w:rPr>
        <w:t xml:space="preserve">Definisi Peran </w:t>
      </w:r>
    </w:p>
    <w:p w:rsidR="00921AA6" w:rsidRDefault="00921AA6" w:rsidP="00014733">
      <w:pPr>
        <w:tabs>
          <w:tab w:val="left" w:pos="426"/>
          <w:tab w:val="left" w:pos="709"/>
        </w:tabs>
        <w:spacing w:after="0" w:line="240" w:lineRule="auto"/>
        <w:ind w:left="426" w:firstLine="567"/>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Peranan (Rule) merupakan aspek dinamis kedudukan (Status). Apabila seseorang melaksanakan hak dan kewajiban sesuai dengan kedudukanny, dia menjalankan suatu peranan. Pembedaan antara kedudukan dengan peranan adalah untuk kepentingan ilmu pengetahuan. Kedua tak dapat di pisah-pisahkan karena yang satu tergantung pada yang lain dan sebaliknya. Tak ada peranan tanpa kedudukan atau kedudukan tanpa peranan.</w:t>
      </w:r>
      <w:sdt>
        <w:sdtPr>
          <w:rPr>
            <w:rFonts w:ascii="Times New Roman" w:eastAsia="Times New Roman" w:hAnsi="Times New Roman" w:cs="Times New Roman"/>
            <w:sz w:val="24"/>
            <w:szCs w:val="24"/>
            <w:lang w:val="id-ID"/>
          </w:rPr>
          <w:id w:val="-1419552012"/>
          <w:citation/>
        </w:sdtPr>
        <w:sdtEndPr/>
        <w:sdtContent>
          <w:r w:rsidRPr="0096177A">
            <w:rPr>
              <w:rFonts w:ascii="Times New Roman" w:eastAsia="Times New Roman" w:hAnsi="Times New Roman" w:cs="Times New Roman"/>
              <w:sz w:val="24"/>
              <w:szCs w:val="24"/>
              <w:lang w:val="id-ID"/>
            </w:rPr>
            <w:fldChar w:fldCharType="begin"/>
          </w:r>
          <w:r w:rsidRPr="0096177A">
            <w:rPr>
              <w:rFonts w:ascii="Times New Roman" w:eastAsia="Times New Roman" w:hAnsi="Times New Roman" w:cs="Times New Roman"/>
              <w:sz w:val="24"/>
              <w:szCs w:val="24"/>
              <w:lang w:val="id-ID"/>
            </w:rPr>
            <w:instrText xml:space="preserve">CITATION soe15 \l 1057 </w:instrText>
          </w:r>
          <w:r w:rsidRPr="0096177A">
            <w:rPr>
              <w:rFonts w:ascii="Times New Roman" w:eastAsia="Times New Roman" w:hAnsi="Times New Roman" w:cs="Times New Roman"/>
              <w:sz w:val="24"/>
              <w:szCs w:val="24"/>
              <w:lang w:val="id-ID"/>
            </w:rPr>
            <w:fldChar w:fldCharType="separate"/>
          </w:r>
          <w:r w:rsidRPr="0096177A">
            <w:rPr>
              <w:rFonts w:ascii="Times New Roman" w:eastAsia="Times New Roman" w:hAnsi="Times New Roman" w:cs="Times New Roman"/>
              <w:noProof/>
              <w:sz w:val="24"/>
              <w:szCs w:val="24"/>
              <w:lang w:val="id-ID"/>
            </w:rPr>
            <w:t xml:space="preserve"> (Soekanto, 2015)</w:t>
          </w:r>
          <w:r w:rsidRPr="0096177A">
            <w:rPr>
              <w:rFonts w:ascii="Times New Roman" w:eastAsia="Times New Roman" w:hAnsi="Times New Roman" w:cs="Times New Roman"/>
              <w:sz w:val="24"/>
              <w:szCs w:val="24"/>
              <w:lang w:val="id-ID"/>
            </w:rPr>
            <w:fldChar w:fldCharType="end"/>
          </w:r>
        </w:sdtContent>
      </w:sdt>
    </w:p>
    <w:p w:rsidR="00014733" w:rsidRPr="0096177A" w:rsidRDefault="00014733" w:rsidP="00014733">
      <w:pPr>
        <w:tabs>
          <w:tab w:val="left" w:pos="426"/>
          <w:tab w:val="left" w:pos="709"/>
        </w:tabs>
        <w:spacing w:after="0" w:line="240" w:lineRule="auto"/>
        <w:ind w:left="426" w:firstLine="567"/>
        <w:contextualSpacing/>
        <w:jc w:val="both"/>
        <w:rPr>
          <w:rFonts w:ascii="Times New Roman" w:eastAsia="Times New Roman" w:hAnsi="Times New Roman" w:cs="Times New Roman"/>
          <w:sz w:val="24"/>
          <w:szCs w:val="24"/>
          <w:lang w:val="id-ID"/>
        </w:rPr>
      </w:pPr>
    </w:p>
    <w:p w:rsidR="00921AA6" w:rsidRPr="0096177A" w:rsidRDefault="00921AA6" w:rsidP="00921AA6">
      <w:pPr>
        <w:spacing w:after="0" w:line="240" w:lineRule="auto"/>
        <w:ind w:left="426" w:firstLine="567"/>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 xml:space="preserve">Menurut </w:t>
      </w:r>
      <w:sdt>
        <w:sdtPr>
          <w:rPr>
            <w:rFonts w:ascii="Times New Roman" w:eastAsia="Times New Roman" w:hAnsi="Times New Roman" w:cs="Times New Roman"/>
            <w:sz w:val="24"/>
            <w:szCs w:val="24"/>
            <w:lang w:val="id-ID"/>
          </w:rPr>
          <w:id w:val="-1442216017"/>
          <w:citation/>
        </w:sdtPr>
        <w:sdtEndPr/>
        <w:sdtContent>
          <w:r w:rsidRPr="0096177A">
            <w:rPr>
              <w:rFonts w:ascii="Times New Roman" w:eastAsia="Times New Roman" w:hAnsi="Times New Roman" w:cs="Times New Roman"/>
              <w:sz w:val="24"/>
              <w:szCs w:val="24"/>
              <w:lang w:val="id-ID"/>
            </w:rPr>
            <w:fldChar w:fldCharType="begin"/>
          </w:r>
          <w:r w:rsidRPr="0096177A">
            <w:rPr>
              <w:rFonts w:ascii="Times New Roman" w:eastAsia="Times New Roman" w:hAnsi="Times New Roman" w:cs="Times New Roman"/>
              <w:sz w:val="24"/>
              <w:szCs w:val="24"/>
              <w:lang w:val="id-ID"/>
            </w:rPr>
            <w:instrText xml:space="preserve"> CITATION soe15 \l 1057 </w:instrText>
          </w:r>
          <w:r w:rsidRPr="0096177A">
            <w:rPr>
              <w:rFonts w:ascii="Times New Roman" w:eastAsia="Times New Roman" w:hAnsi="Times New Roman" w:cs="Times New Roman"/>
              <w:sz w:val="24"/>
              <w:szCs w:val="24"/>
              <w:lang w:val="id-ID"/>
            </w:rPr>
            <w:fldChar w:fldCharType="separate"/>
          </w:r>
          <w:r w:rsidRPr="0096177A">
            <w:rPr>
              <w:rFonts w:ascii="Times New Roman" w:eastAsia="Times New Roman" w:hAnsi="Times New Roman" w:cs="Times New Roman"/>
              <w:noProof/>
              <w:sz w:val="24"/>
              <w:szCs w:val="24"/>
              <w:lang w:val="id-ID"/>
            </w:rPr>
            <w:t>(Soekanto, 2015)</w:t>
          </w:r>
          <w:r w:rsidRPr="0096177A">
            <w:rPr>
              <w:rFonts w:ascii="Times New Roman" w:eastAsia="Times New Roman" w:hAnsi="Times New Roman" w:cs="Times New Roman"/>
              <w:sz w:val="24"/>
              <w:szCs w:val="24"/>
              <w:lang w:val="id-ID"/>
            </w:rPr>
            <w:fldChar w:fldCharType="end"/>
          </w:r>
        </w:sdtContent>
      </w:sdt>
      <w:r w:rsidRPr="0096177A">
        <w:rPr>
          <w:rFonts w:ascii="Times New Roman" w:eastAsia="Times New Roman" w:hAnsi="Times New Roman" w:cs="Times New Roman"/>
          <w:sz w:val="24"/>
          <w:szCs w:val="24"/>
          <w:lang w:val="id-ID"/>
        </w:rPr>
        <w:t xml:space="preserve"> norma-norma yang ada di dalam masyarakat mempunyai kekuatan memikat yang berbeda-beda, ada norma yang lemah, yang sedang dan sampai norma yang terkuat daya ikatnya. Pada yang terakhir, umumnya anggota-anggota masyarakat pada tidak berani melanggarnya. Untuk dapat membedakan kekuatan mengikat norma-norma tersebut, secara sosiologis dikenal adanya empat pengertian, yaitu :</w:t>
      </w:r>
    </w:p>
    <w:p w:rsidR="00921AA6" w:rsidRPr="0096177A" w:rsidRDefault="00921AA6" w:rsidP="00921AA6">
      <w:pPr>
        <w:numPr>
          <w:ilvl w:val="0"/>
          <w:numId w:val="6"/>
        </w:numPr>
        <w:spacing w:after="0" w:line="240" w:lineRule="auto"/>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 xml:space="preserve">Cara (usage) jenis norma ini lebih menonjol di </w:t>
      </w:r>
      <w:r w:rsidRPr="0096177A">
        <w:rPr>
          <w:rFonts w:ascii="Times New Roman" w:eastAsia="Times New Roman" w:hAnsi="Times New Roman" w:cs="Times New Roman"/>
          <w:sz w:val="24"/>
          <w:szCs w:val="24"/>
          <w:lang w:val="id-ID"/>
        </w:rPr>
        <w:lastRenderedPageBreak/>
        <w:t>dalam hubungan antar individudalam masyarakat. suatu penyimpangan terhadapnya tidak akan mengakibatkan hukuman yang berat, akan tetapi hanya sekedar celaan dari individu yang di hubunginya.</w:t>
      </w:r>
    </w:p>
    <w:p w:rsidR="00921AA6" w:rsidRPr="0096177A" w:rsidRDefault="00921AA6" w:rsidP="00921AA6">
      <w:pPr>
        <w:numPr>
          <w:ilvl w:val="0"/>
          <w:numId w:val="6"/>
        </w:numPr>
        <w:spacing w:after="0" w:line="240" w:lineRule="auto"/>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Kebiasaan (folkways) adalah norma yang mempunyai kekuatan mengikat yang lebih besar dari pada cara. Kebiasaan yang diartikan sebagai perbuatan yang di ulang-ulang dalam bentuk yang sama merupakan bukti bahwa orang banyak menyukai perbuatan tersebut.</w:t>
      </w:r>
    </w:p>
    <w:p w:rsidR="00921AA6" w:rsidRDefault="00921AA6" w:rsidP="00921AA6">
      <w:pPr>
        <w:numPr>
          <w:ilvl w:val="0"/>
          <w:numId w:val="6"/>
        </w:numPr>
        <w:spacing w:after="0" w:line="240" w:lineRule="auto"/>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 xml:space="preserve">Tata Kelakuan  merupakan suatu norma yang mencerminkan sifat-sifat yang hidup dari kelompok manusia yang di laksanakan sebagai alat pengawas, secara sadar maupun tidak sadar  oleh masyarakat terhadap anggota-anggotanya. Tata kelakuan di satu pihak memaksakan suatu perbuatan dan di lain pihak melarangnya sehingga secara langsung merupakan alat agar anggota masyarakat menyesuaikan perbuatan-perbuatannya dengan tata kelakuan </w:t>
      </w:r>
      <w:r w:rsidRPr="0096177A">
        <w:rPr>
          <w:rFonts w:ascii="Times New Roman" w:eastAsia="Times New Roman" w:hAnsi="Times New Roman" w:cs="Times New Roman"/>
          <w:sz w:val="24"/>
          <w:szCs w:val="24"/>
          <w:lang w:val="id-ID"/>
        </w:rPr>
        <w:lastRenderedPageBreak/>
        <w:t>tersebut. Tata kelakuan sangat penting karena alasan-alasan berikut : 1. Tata kelakuan memberikan batas-batas pada perilaku individu. 2. Tata kelakuan mengidentifikasi individu dengan kelompoknya. 3. Tata kelakuan menjaga solidaritas antar anggota masyarakat.</w:t>
      </w:r>
    </w:p>
    <w:p w:rsidR="00014733" w:rsidRPr="0096177A" w:rsidRDefault="00014733" w:rsidP="00014733">
      <w:pPr>
        <w:spacing w:after="0" w:line="240" w:lineRule="auto"/>
        <w:ind w:left="1353"/>
        <w:contextualSpacing/>
        <w:jc w:val="both"/>
        <w:rPr>
          <w:rFonts w:ascii="Times New Roman" w:eastAsia="Times New Roman" w:hAnsi="Times New Roman" w:cs="Times New Roman"/>
          <w:sz w:val="24"/>
          <w:szCs w:val="24"/>
          <w:lang w:val="id-ID"/>
        </w:rPr>
      </w:pPr>
    </w:p>
    <w:p w:rsidR="00921AA6" w:rsidRDefault="00921AA6" w:rsidP="00921AA6">
      <w:pPr>
        <w:tabs>
          <w:tab w:val="left" w:pos="709"/>
        </w:tabs>
        <w:spacing w:after="0" w:line="240" w:lineRule="auto"/>
        <w:ind w:left="567" w:firstLine="425"/>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 xml:space="preserve">Peranan sosial adalah suatu perbuatan seseorang dengan cara tertentu dalam usaha menjalankan hak dan kewajibannya sesuai dengan status yang dimilikinya. Seseorang dapat dikatakan berperan jika ia telah melaksanakan hak dan kewajibannya sesuai dengan status sosialnya dalam masyarakat. </w:t>
      </w:r>
      <w:sdt>
        <w:sdtPr>
          <w:rPr>
            <w:rFonts w:ascii="Times New Roman" w:eastAsia="Times New Roman" w:hAnsi="Times New Roman" w:cs="Times New Roman"/>
            <w:sz w:val="24"/>
            <w:szCs w:val="24"/>
            <w:lang w:val="id-ID"/>
          </w:rPr>
          <w:id w:val="-871067955"/>
          <w:citation/>
        </w:sdtPr>
        <w:sdtEndPr/>
        <w:sdtContent>
          <w:r w:rsidRPr="0096177A">
            <w:rPr>
              <w:rFonts w:ascii="Times New Roman" w:eastAsia="Times New Roman" w:hAnsi="Times New Roman" w:cs="Times New Roman"/>
              <w:sz w:val="24"/>
              <w:szCs w:val="24"/>
              <w:lang w:val="id-ID"/>
            </w:rPr>
            <w:fldChar w:fldCharType="begin"/>
          </w:r>
          <w:r w:rsidRPr="0096177A">
            <w:rPr>
              <w:rFonts w:ascii="Times New Roman" w:eastAsia="Times New Roman" w:hAnsi="Times New Roman" w:cs="Times New Roman"/>
              <w:sz w:val="24"/>
              <w:szCs w:val="24"/>
              <w:lang w:val="id-ID"/>
            </w:rPr>
            <w:instrText xml:space="preserve"> CITATION Abd12 \l 1057 </w:instrText>
          </w:r>
          <w:r w:rsidRPr="0096177A">
            <w:rPr>
              <w:rFonts w:ascii="Times New Roman" w:eastAsia="Times New Roman" w:hAnsi="Times New Roman" w:cs="Times New Roman"/>
              <w:sz w:val="24"/>
              <w:szCs w:val="24"/>
              <w:lang w:val="id-ID"/>
            </w:rPr>
            <w:fldChar w:fldCharType="separate"/>
          </w:r>
          <w:r w:rsidRPr="0096177A">
            <w:rPr>
              <w:rFonts w:ascii="Times New Roman" w:eastAsia="Times New Roman" w:hAnsi="Times New Roman" w:cs="Times New Roman"/>
              <w:noProof/>
              <w:sz w:val="24"/>
              <w:szCs w:val="24"/>
              <w:lang w:val="id-ID"/>
            </w:rPr>
            <w:t>(Abdulsyani, 2012)</w:t>
          </w:r>
          <w:r w:rsidRPr="0096177A">
            <w:rPr>
              <w:rFonts w:ascii="Times New Roman" w:eastAsia="Times New Roman" w:hAnsi="Times New Roman" w:cs="Times New Roman"/>
              <w:sz w:val="24"/>
              <w:szCs w:val="24"/>
              <w:lang w:val="id-ID"/>
            </w:rPr>
            <w:fldChar w:fldCharType="end"/>
          </w:r>
        </w:sdtContent>
      </w:sdt>
    </w:p>
    <w:p w:rsidR="00014733" w:rsidRPr="0096177A" w:rsidRDefault="00014733" w:rsidP="00921AA6">
      <w:pPr>
        <w:tabs>
          <w:tab w:val="left" w:pos="709"/>
        </w:tabs>
        <w:spacing w:after="0" w:line="240" w:lineRule="auto"/>
        <w:ind w:left="567" w:firstLine="425"/>
        <w:contextualSpacing/>
        <w:jc w:val="both"/>
        <w:rPr>
          <w:rFonts w:ascii="Times New Roman" w:eastAsia="Times New Roman" w:hAnsi="Times New Roman" w:cs="Times New Roman"/>
          <w:sz w:val="24"/>
          <w:szCs w:val="24"/>
          <w:lang w:val="id-ID"/>
        </w:rPr>
      </w:pPr>
    </w:p>
    <w:p w:rsidR="00921AA6" w:rsidRDefault="00921AA6" w:rsidP="00921AA6">
      <w:pPr>
        <w:tabs>
          <w:tab w:val="left" w:pos="567"/>
        </w:tabs>
        <w:spacing w:after="0" w:line="240" w:lineRule="auto"/>
        <w:ind w:left="567" w:firstLine="426"/>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Peranan dapat juga di definisikan sebagai kumpulan harapan yang terencana seseorang yang mempunyai status tertentu dalam masyarakat. Dengan singkat peranan dapat di katakan sebagai sikap dan tindakan seseorang yang sesuai dengan statusnya di masyarakat.atas dasar definisi tersebut maka peranan dalam kehidupan masyarakat adalah sebagai aspek dinamis dari status.</w:t>
      </w:r>
      <w:sdt>
        <w:sdtPr>
          <w:rPr>
            <w:rFonts w:ascii="Times New Roman" w:eastAsia="Times New Roman" w:hAnsi="Times New Roman" w:cs="Times New Roman"/>
            <w:sz w:val="24"/>
            <w:szCs w:val="24"/>
            <w:lang w:val="id-ID"/>
          </w:rPr>
          <w:id w:val="1591351597"/>
          <w:citation/>
        </w:sdtPr>
        <w:sdtEndPr/>
        <w:sdtContent>
          <w:r w:rsidRPr="0096177A">
            <w:rPr>
              <w:rFonts w:ascii="Times New Roman" w:eastAsia="Times New Roman" w:hAnsi="Times New Roman" w:cs="Times New Roman"/>
              <w:sz w:val="24"/>
              <w:szCs w:val="24"/>
              <w:lang w:val="id-ID"/>
            </w:rPr>
            <w:fldChar w:fldCharType="begin"/>
          </w:r>
          <w:r w:rsidRPr="0096177A">
            <w:rPr>
              <w:rFonts w:ascii="Times New Roman" w:eastAsia="Times New Roman" w:hAnsi="Times New Roman" w:cs="Times New Roman"/>
              <w:sz w:val="24"/>
              <w:szCs w:val="24"/>
              <w:lang w:val="id-ID"/>
            </w:rPr>
            <w:instrText xml:space="preserve"> CITATION Abd12 \l 1057 </w:instrText>
          </w:r>
          <w:r w:rsidRPr="0096177A">
            <w:rPr>
              <w:rFonts w:ascii="Times New Roman" w:eastAsia="Times New Roman" w:hAnsi="Times New Roman" w:cs="Times New Roman"/>
              <w:sz w:val="24"/>
              <w:szCs w:val="24"/>
              <w:lang w:val="id-ID"/>
            </w:rPr>
            <w:fldChar w:fldCharType="separate"/>
          </w:r>
          <w:r w:rsidRPr="0096177A">
            <w:rPr>
              <w:rFonts w:ascii="Times New Roman" w:eastAsia="Times New Roman" w:hAnsi="Times New Roman" w:cs="Times New Roman"/>
              <w:noProof/>
              <w:sz w:val="24"/>
              <w:szCs w:val="24"/>
              <w:lang w:val="id-ID"/>
            </w:rPr>
            <w:t xml:space="preserve"> (Abdulsyani, 2012)</w:t>
          </w:r>
          <w:r w:rsidRPr="0096177A">
            <w:rPr>
              <w:rFonts w:ascii="Times New Roman" w:eastAsia="Times New Roman" w:hAnsi="Times New Roman" w:cs="Times New Roman"/>
              <w:sz w:val="24"/>
              <w:szCs w:val="24"/>
              <w:lang w:val="id-ID"/>
            </w:rPr>
            <w:fldChar w:fldCharType="end"/>
          </w:r>
        </w:sdtContent>
      </w:sdt>
    </w:p>
    <w:p w:rsidR="00014733" w:rsidRPr="0096177A" w:rsidRDefault="00014733" w:rsidP="00921AA6">
      <w:pPr>
        <w:tabs>
          <w:tab w:val="left" w:pos="567"/>
        </w:tabs>
        <w:spacing w:after="0" w:line="240" w:lineRule="auto"/>
        <w:ind w:left="567" w:firstLine="426"/>
        <w:contextualSpacing/>
        <w:jc w:val="both"/>
        <w:rPr>
          <w:rFonts w:ascii="Times New Roman" w:eastAsia="Times New Roman" w:hAnsi="Times New Roman" w:cs="Times New Roman"/>
          <w:sz w:val="24"/>
          <w:szCs w:val="24"/>
          <w:lang w:val="id-ID"/>
        </w:rPr>
      </w:pPr>
    </w:p>
    <w:p w:rsidR="00921AA6" w:rsidRPr="0096177A" w:rsidRDefault="00921AA6" w:rsidP="00921AA6">
      <w:pPr>
        <w:tabs>
          <w:tab w:val="left" w:pos="567"/>
        </w:tabs>
        <w:spacing w:after="0" w:line="240" w:lineRule="auto"/>
        <w:ind w:left="567" w:firstLine="426"/>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lastRenderedPageBreak/>
        <w:t xml:space="preserve"> Peranan merupakan seperangkat patokan, yang membatasi apa perilaku yang mesti dilakukan oleh seseorang, yang menduduki suatu posisi. </w:t>
      </w:r>
      <w:sdt>
        <w:sdtPr>
          <w:rPr>
            <w:rFonts w:ascii="Times New Roman" w:eastAsia="Times New Roman" w:hAnsi="Times New Roman" w:cs="Times New Roman"/>
            <w:sz w:val="24"/>
            <w:szCs w:val="24"/>
            <w:lang w:val="id-ID"/>
          </w:rPr>
          <w:id w:val="-837772186"/>
          <w:citation/>
        </w:sdtPr>
        <w:sdtEndPr/>
        <w:sdtContent>
          <w:r w:rsidRPr="0096177A">
            <w:rPr>
              <w:rFonts w:ascii="Times New Roman" w:eastAsia="Times New Roman" w:hAnsi="Times New Roman" w:cs="Times New Roman"/>
              <w:sz w:val="24"/>
              <w:szCs w:val="24"/>
              <w:lang w:val="id-ID"/>
            </w:rPr>
            <w:fldChar w:fldCharType="begin"/>
          </w:r>
          <w:r w:rsidRPr="0096177A">
            <w:rPr>
              <w:rFonts w:ascii="Times New Roman" w:eastAsia="Times New Roman" w:hAnsi="Times New Roman" w:cs="Times New Roman"/>
              <w:sz w:val="24"/>
              <w:szCs w:val="24"/>
              <w:lang w:val="id-ID"/>
            </w:rPr>
            <w:instrText xml:space="preserve"> CITATION Edi18 \l 1057 </w:instrText>
          </w:r>
          <w:r w:rsidRPr="0096177A">
            <w:rPr>
              <w:rFonts w:ascii="Times New Roman" w:eastAsia="Times New Roman" w:hAnsi="Times New Roman" w:cs="Times New Roman"/>
              <w:sz w:val="24"/>
              <w:szCs w:val="24"/>
              <w:lang w:val="id-ID"/>
            </w:rPr>
            <w:fldChar w:fldCharType="separate"/>
          </w:r>
          <w:r w:rsidRPr="0096177A">
            <w:rPr>
              <w:rFonts w:ascii="Times New Roman" w:eastAsia="Times New Roman" w:hAnsi="Times New Roman" w:cs="Times New Roman"/>
              <w:noProof/>
              <w:sz w:val="24"/>
              <w:szCs w:val="24"/>
              <w:lang w:val="id-ID"/>
            </w:rPr>
            <w:t>(Suhardono, 2018)</w:t>
          </w:r>
          <w:r w:rsidRPr="0096177A">
            <w:rPr>
              <w:rFonts w:ascii="Times New Roman" w:eastAsia="Times New Roman" w:hAnsi="Times New Roman" w:cs="Times New Roman"/>
              <w:sz w:val="24"/>
              <w:szCs w:val="24"/>
              <w:lang w:val="id-ID"/>
            </w:rPr>
            <w:fldChar w:fldCharType="end"/>
          </w:r>
        </w:sdtContent>
      </w:sdt>
    </w:p>
    <w:p w:rsidR="00921AA6" w:rsidRDefault="00921AA6" w:rsidP="00921AA6">
      <w:pPr>
        <w:tabs>
          <w:tab w:val="left" w:pos="567"/>
        </w:tabs>
        <w:spacing w:after="0" w:line="240" w:lineRule="auto"/>
        <w:ind w:left="567" w:firstLine="426"/>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 xml:space="preserve">Dari paparan di atas dapat di simpulkan bahwa peranan mempunyai arti kedudukan seseorang dalam masyarakat dalam menjalankan hak dan kewajiban sesuai dengan status dan kedudukanya dalam masyarakat. </w:t>
      </w:r>
    </w:p>
    <w:p w:rsidR="00014733" w:rsidRPr="0096177A" w:rsidRDefault="00014733" w:rsidP="00921AA6">
      <w:pPr>
        <w:tabs>
          <w:tab w:val="left" w:pos="567"/>
        </w:tabs>
        <w:spacing w:after="0" w:line="240" w:lineRule="auto"/>
        <w:ind w:left="567" w:firstLine="426"/>
        <w:contextualSpacing/>
        <w:jc w:val="both"/>
        <w:rPr>
          <w:rFonts w:ascii="Times New Roman" w:eastAsia="Times New Roman" w:hAnsi="Times New Roman" w:cs="Times New Roman"/>
          <w:sz w:val="24"/>
          <w:szCs w:val="24"/>
          <w:lang w:val="id-ID"/>
        </w:rPr>
      </w:pPr>
    </w:p>
    <w:p w:rsidR="00014733" w:rsidRDefault="00921AA6" w:rsidP="00014733">
      <w:pPr>
        <w:pStyle w:val="ListParagraph"/>
        <w:numPr>
          <w:ilvl w:val="0"/>
          <w:numId w:val="8"/>
        </w:numPr>
        <w:tabs>
          <w:tab w:val="left" w:pos="284"/>
          <w:tab w:val="center" w:pos="4348"/>
        </w:tabs>
        <w:spacing w:after="0" w:line="240" w:lineRule="auto"/>
        <w:jc w:val="both"/>
        <w:rPr>
          <w:rFonts w:ascii="Times New Roman" w:eastAsia="Times New Roman" w:hAnsi="Times New Roman" w:cs="Times New Roman"/>
          <w:b/>
          <w:sz w:val="24"/>
          <w:szCs w:val="24"/>
          <w:lang w:val="id-ID"/>
        </w:rPr>
      </w:pPr>
      <w:r w:rsidRPr="00014733">
        <w:rPr>
          <w:rFonts w:ascii="Times New Roman" w:eastAsia="Times New Roman" w:hAnsi="Times New Roman" w:cs="Times New Roman"/>
          <w:b/>
          <w:sz w:val="24"/>
          <w:szCs w:val="24"/>
          <w:lang w:val="id-ID"/>
        </w:rPr>
        <w:t>Cakupan Peran</w:t>
      </w:r>
    </w:p>
    <w:p w:rsidR="00014733" w:rsidRPr="00014733" w:rsidRDefault="00921AA6" w:rsidP="00014733">
      <w:pPr>
        <w:pStyle w:val="ListParagraph"/>
        <w:tabs>
          <w:tab w:val="left" w:pos="284"/>
          <w:tab w:val="center" w:pos="4348"/>
        </w:tabs>
        <w:spacing w:after="0" w:line="240" w:lineRule="auto"/>
        <w:ind w:left="1069"/>
        <w:jc w:val="both"/>
        <w:rPr>
          <w:rFonts w:ascii="Times New Roman" w:eastAsia="Times New Roman" w:hAnsi="Times New Roman" w:cs="Times New Roman"/>
          <w:b/>
          <w:sz w:val="24"/>
          <w:szCs w:val="24"/>
          <w:lang w:val="id-ID"/>
        </w:rPr>
      </w:pPr>
      <w:r w:rsidRPr="00014733">
        <w:rPr>
          <w:rFonts w:ascii="Times New Roman" w:eastAsia="Times New Roman" w:hAnsi="Times New Roman" w:cs="Times New Roman"/>
          <w:b/>
          <w:sz w:val="24"/>
          <w:szCs w:val="24"/>
          <w:lang w:val="id-ID"/>
        </w:rPr>
        <w:tab/>
      </w:r>
    </w:p>
    <w:p w:rsidR="00921AA6" w:rsidRPr="0096177A" w:rsidRDefault="00921AA6" w:rsidP="00921AA6">
      <w:pPr>
        <w:tabs>
          <w:tab w:val="left" w:pos="1418"/>
        </w:tabs>
        <w:spacing w:after="0" w:line="240" w:lineRule="auto"/>
        <w:ind w:left="567" w:firstLine="426"/>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 xml:space="preserve">Menurut </w:t>
      </w:r>
      <w:sdt>
        <w:sdtPr>
          <w:rPr>
            <w:rFonts w:ascii="Times New Roman" w:eastAsia="Times New Roman" w:hAnsi="Times New Roman" w:cs="Times New Roman"/>
            <w:sz w:val="24"/>
            <w:szCs w:val="24"/>
            <w:lang w:val="id-ID"/>
          </w:rPr>
          <w:id w:val="-657460994"/>
          <w:citation/>
        </w:sdtPr>
        <w:sdtEndPr/>
        <w:sdtContent>
          <w:r w:rsidRPr="0096177A">
            <w:rPr>
              <w:rFonts w:ascii="Times New Roman" w:eastAsia="Times New Roman" w:hAnsi="Times New Roman" w:cs="Times New Roman"/>
              <w:sz w:val="24"/>
              <w:szCs w:val="24"/>
              <w:lang w:val="id-ID"/>
            </w:rPr>
            <w:fldChar w:fldCharType="begin"/>
          </w:r>
          <w:r w:rsidRPr="0096177A">
            <w:rPr>
              <w:rFonts w:ascii="Times New Roman" w:eastAsia="Times New Roman" w:hAnsi="Times New Roman" w:cs="Times New Roman"/>
              <w:sz w:val="24"/>
              <w:szCs w:val="24"/>
              <w:lang w:val="id-ID"/>
            </w:rPr>
            <w:instrText xml:space="preserve"> CITATION soe15 \l 1057 </w:instrText>
          </w:r>
          <w:r w:rsidRPr="0096177A">
            <w:rPr>
              <w:rFonts w:ascii="Times New Roman" w:eastAsia="Times New Roman" w:hAnsi="Times New Roman" w:cs="Times New Roman"/>
              <w:sz w:val="24"/>
              <w:szCs w:val="24"/>
              <w:lang w:val="id-ID"/>
            </w:rPr>
            <w:fldChar w:fldCharType="separate"/>
          </w:r>
          <w:r w:rsidRPr="0096177A">
            <w:rPr>
              <w:rFonts w:ascii="Times New Roman" w:eastAsia="Times New Roman" w:hAnsi="Times New Roman" w:cs="Times New Roman"/>
              <w:noProof/>
              <w:sz w:val="24"/>
              <w:szCs w:val="24"/>
              <w:lang w:val="id-ID"/>
            </w:rPr>
            <w:t>(Soekanto, 2015)</w:t>
          </w:r>
          <w:r w:rsidRPr="0096177A">
            <w:rPr>
              <w:rFonts w:ascii="Times New Roman" w:eastAsia="Times New Roman" w:hAnsi="Times New Roman" w:cs="Times New Roman"/>
              <w:sz w:val="24"/>
              <w:szCs w:val="24"/>
              <w:lang w:val="id-ID"/>
            </w:rPr>
            <w:fldChar w:fldCharType="end"/>
          </w:r>
        </w:sdtContent>
      </w:sdt>
      <w:r w:rsidRPr="0096177A">
        <w:rPr>
          <w:rFonts w:ascii="Times New Roman" w:eastAsia="Times New Roman" w:hAnsi="Times New Roman" w:cs="Times New Roman"/>
          <w:sz w:val="24"/>
          <w:szCs w:val="24"/>
          <w:lang w:val="id-ID"/>
        </w:rPr>
        <w:t xml:space="preserve"> peranan merupakan aspek dinamis dari kedudukan, yaitu seseorang yang melaksanakan hak-hak dan kewajibannya. Suatu peran paling sedikit mencakup tiga hal berikut ini :</w:t>
      </w:r>
    </w:p>
    <w:p w:rsidR="00921AA6" w:rsidRPr="0096177A" w:rsidRDefault="00921AA6" w:rsidP="00921AA6">
      <w:pPr>
        <w:numPr>
          <w:ilvl w:val="0"/>
          <w:numId w:val="3"/>
        </w:numPr>
        <w:tabs>
          <w:tab w:val="left" w:pos="1418"/>
        </w:tabs>
        <w:spacing w:after="0" w:line="240" w:lineRule="auto"/>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Peranan mencakup norma-norma yang dihubungkan dengan posisi atau tempat seseorang dalam masyarakat. Peranan dalam arti ini merupakan rangkaian peraturan-peraturan yang membimbing seseorang dalam kehidupan kemasyarakatan.</w:t>
      </w:r>
    </w:p>
    <w:p w:rsidR="00921AA6" w:rsidRPr="0096177A" w:rsidRDefault="00921AA6" w:rsidP="00921AA6">
      <w:pPr>
        <w:numPr>
          <w:ilvl w:val="0"/>
          <w:numId w:val="3"/>
        </w:numPr>
        <w:tabs>
          <w:tab w:val="left" w:pos="1418"/>
        </w:tabs>
        <w:spacing w:after="0" w:line="240" w:lineRule="auto"/>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Peranan adalah suatu konsep perihal apa yang dapat di lakukan oleh individu dalam masyarakat sebagai organisasi .</w:t>
      </w:r>
    </w:p>
    <w:p w:rsidR="00014733" w:rsidRDefault="00921AA6" w:rsidP="00014733">
      <w:pPr>
        <w:numPr>
          <w:ilvl w:val="0"/>
          <w:numId w:val="3"/>
        </w:numPr>
        <w:tabs>
          <w:tab w:val="left" w:pos="1418"/>
        </w:tabs>
        <w:spacing w:after="0" w:line="240" w:lineRule="auto"/>
        <w:contextualSpacing/>
        <w:jc w:val="both"/>
        <w:rPr>
          <w:rFonts w:ascii="Times New Roman" w:eastAsia="Times New Roman" w:hAnsi="Times New Roman" w:cs="Times New Roman"/>
          <w:sz w:val="24"/>
          <w:szCs w:val="24"/>
          <w:lang w:val="id-ID"/>
        </w:rPr>
      </w:pPr>
      <w:r w:rsidRPr="00014733">
        <w:rPr>
          <w:rFonts w:ascii="Times New Roman" w:eastAsia="Times New Roman" w:hAnsi="Times New Roman" w:cs="Times New Roman"/>
          <w:sz w:val="24"/>
          <w:szCs w:val="24"/>
          <w:lang w:val="id-ID"/>
        </w:rPr>
        <w:t xml:space="preserve">Peranan juga dapat di katakan sebagai perilaku </w:t>
      </w:r>
      <w:r w:rsidRPr="00014733">
        <w:rPr>
          <w:rFonts w:ascii="Times New Roman" w:eastAsia="Times New Roman" w:hAnsi="Times New Roman" w:cs="Times New Roman"/>
          <w:sz w:val="24"/>
          <w:szCs w:val="24"/>
          <w:lang w:val="id-ID"/>
        </w:rPr>
        <w:lastRenderedPageBreak/>
        <w:t xml:space="preserve">individu yang penting bagi struktur sosial masyarakat. </w:t>
      </w:r>
    </w:p>
    <w:p w:rsidR="00014733" w:rsidRDefault="00014733" w:rsidP="00014733">
      <w:pPr>
        <w:tabs>
          <w:tab w:val="left" w:pos="1418"/>
        </w:tabs>
        <w:spacing w:after="0" w:line="240" w:lineRule="auto"/>
        <w:contextualSpacing/>
        <w:jc w:val="both"/>
        <w:rPr>
          <w:rFonts w:ascii="Times New Roman" w:eastAsia="Times New Roman" w:hAnsi="Times New Roman" w:cs="Times New Roman"/>
          <w:sz w:val="24"/>
          <w:szCs w:val="24"/>
          <w:lang w:val="id-ID"/>
        </w:rPr>
      </w:pPr>
    </w:p>
    <w:p w:rsidR="00014733" w:rsidRDefault="00014733" w:rsidP="00014733">
      <w:pPr>
        <w:tabs>
          <w:tab w:val="left" w:pos="1418"/>
        </w:tabs>
        <w:spacing w:after="0" w:line="240" w:lineRule="auto"/>
        <w:contextualSpacing/>
        <w:jc w:val="both"/>
        <w:rPr>
          <w:rFonts w:ascii="Times New Roman" w:eastAsia="Times New Roman" w:hAnsi="Times New Roman" w:cs="Times New Roman"/>
          <w:sz w:val="24"/>
          <w:szCs w:val="24"/>
          <w:lang w:val="id-ID"/>
        </w:rPr>
      </w:pPr>
    </w:p>
    <w:p w:rsidR="00014733" w:rsidRPr="00014733" w:rsidRDefault="00014733" w:rsidP="00014733">
      <w:pPr>
        <w:tabs>
          <w:tab w:val="left" w:pos="1418"/>
        </w:tabs>
        <w:spacing w:after="0" w:line="240" w:lineRule="auto"/>
        <w:contextualSpacing/>
        <w:jc w:val="both"/>
        <w:rPr>
          <w:rFonts w:ascii="Times New Roman" w:eastAsia="Times New Roman" w:hAnsi="Times New Roman" w:cs="Times New Roman"/>
          <w:sz w:val="24"/>
          <w:szCs w:val="24"/>
          <w:lang w:val="id-ID"/>
        </w:rPr>
      </w:pPr>
    </w:p>
    <w:p w:rsidR="00921AA6" w:rsidRDefault="00921AA6" w:rsidP="00014733">
      <w:pPr>
        <w:pStyle w:val="ListParagraph"/>
        <w:numPr>
          <w:ilvl w:val="0"/>
          <w:numId w:val="8"/>
        </w:numPr>
        <w:tabs>
          <w:tab w:val="left" w:pos="1418"/>
        </w:tabs>
        <w:spacing w:after="0" w:line="240" w:lineRule="auto"/>
        <w:ind w:left="851"/>
        <w:jc w:val="both"/>
        <w:rPr>
          <w:rFonts w:ascii="Times New Roman" w:eastAsia="Times New Roman" w:hAnsi="Times New Roman" w:cs="Times New Roman"/>
          <w:b/>
          <w:sz w:val="24"/>
          <w:szCs w:val="24"/>
          <w:lang w:val="id-ID"/>
        </w:rPr>
      </w:pPr>
      <w:r w:rsidRPr="00014733">
        <w:rPr>
          <w:rFonts w:ascii="Times New Roman" w:eastAsia="Times New Roman" w:hAnsi="Times New Roman" w:cs="Times New Roman"/>
          <w:b/>
          <w:sz w:val="24"/>
          <w:szCs w:val="24"/>
          <w:lang w:val="id-ID"/>
        </w:rPr>
        <w:t>Fungsi Peran</w:t>
      </w:r>
    </w:p>
    <w:p w:rsidR="00014733" w:rsidRPr="00014733" w:rsidRDefault="00014733" w:rsidP="00014733">
      <w:pPr>
        <w:pStyle w:val="ListParagraph"/>
        <w:tabs>
          <w:tab w:val="left" w:pos="1418"/>
        </w:tabs>
        <w:spacing w:after="0" w:line="240" w:lineRule="auto"/>
        <w:ind w:left="567"/>
        <w:jc w:val="both"/>
        <w:rPr>
          <w:rFonts w:ascii="Times New Roman" w:eastAsia="Times New Roman" w:hAnsi="Times New Roman" w:cs="Times New Roman"/>
          <w:b/>
          <w:sz w:val="24"/>
          <w:szCs w:val="24"/>
          <w:lang w:val="id-ID"/>
        </w:rPr>
      </w:pPr>
    </w:p>
    <w:p w:rsidR="00921AA6" w:rsidRPr="0096177A" w:rsidRDefault="00921AA6" w:rsidP="00921AA6">
      <w:pPr>
        <w:tabs>
          <w:tab w:val="left" w:pos="1418"/>
        </w:tabs>
        <w:spacing w:after="0" w:line="240" w:lineRule="auto"/>
        <w:ind w:left="567" w:firstLine="426"/>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 xml:space="preserve">Menurut  </w:t>
      </w:r>
      <w:sdt>
        <w:sdtPr>
          <w:rPr>
            <w:rFonts w:ascii="Times New Roman" w:eastAsia="Times New Roman" w:hAnsi="Times New Roman" w:cs="Times New Roman"/>
            <w:sz w:val="24"/>
            <w:szCs w:val="24"/>
            <w:lang w:val="id-ID"/>
          </w:rPr>
          <w:id w:val="1580173717"/>
          <w:citation/>
        </w:sdtPr>
        <w:sdtEndPr/>
        <w:sdtContent>
          <w:r w:rsidRPr="0096177A">
            <w:rPr>
              <w:rFonts w:ascii="Times New Roman" w:eastAsia="Times New Roman" w:hAnsi="Times New Roman" w:cs="Times New Roman"/>
              <w:sz w:val="24"/>
              <w:szCs w:val="24"/>
              <w:lang w:val="id-ID"/>
            </w:rPr>
            <w:fldChar w:fldCharType="begin"/>
          </w:r>
          <w:r w:rsidRPr="0096177A">
            <w:rPr>
              <w:rFonts w:ascii="Times New Roman" w:eastAsia="Times New Roman" w:hAnsi="Times New Roman" w:cs="Times New Roman"/>
              <w:sz w:val="24"/>
              <w:szCs w:val="24"/>
              <w:lang w:val="id-ID"/>
            </w:rPr>
            <w:instrText xml:space="preserve"> CITATION Abd12 \l 1057 </w:instrText>
          </w:r>
          <w:r w:rsidRPr="0096177A">
            <w:rPr>
              <w:rFonts w:ascii="Times New Roman" w:eastAsia="Times New Roman" w:hAnsi="Times New Roman" w:cs="Times New Roman"/>
              <w:sz w:val="24"/>
              <w:szCs w:val="24"/>
              <w:lang w:val="id-ID"/>
            </w:rPr>
            <w:fldChar w:fldCharType="separate"/>
          </w:r>
          <w:r w:rsidRPr="0096177A">
            <w:rPr>
              <w:rFonts w:ascii="Times New Roman" w:eastAsia="Times New Roman" w:hAnsi="Times New Roman" w:cs="Times New Roman"/>
              <w:noProof/>
              <w:sz w:val="24"/>
              <w:szCs w:val="24"/>
              <w:lang w:val="id-ID"/>
            </w:rPr>
            <w:t>(Abdulsyani, 2012)</w:t>
          </w:r>
          <w:r w:rsidRPr="0096177A">
            <w:rPr>
              <w:rFonts w:ascii="Times New Roman" w:eastAsia="Times New Roman" w:hAnsi="Times New Roman" w:cs="Times New Roman"/>
              <w:sz w:val="24"/>
              <w:szCs w:val="24"/>
              <w:lang w:val="id-ID"/>
            </w:rPr>
            <w:fldChar w:fldCharType="end"/>
          </w:r>
        </w:sdtContent>
      </w:sdt>
      <w:r w:rsidRPr="0096177A">
        <w:rPr>
          <w:rFonts w:ascii="Times New Roman" w:eastAsia="Times New Roman" w:hAnsi="Times New Roman" w:cs="Times New Roman"/>
          <w:sz w:val="24"/>
          <w:szCs w:val="24"/>
          <w:lang w:val="id-ID"/>
        </w:rPr>
        <w:t xml:space="preserve"> dalam pembahasan tentang aneka macam peranan yang melekat pada individu-individu dalam masyarakat, Soerjono mengkutip pendapat Marion J. Levy Jr., bahwa ada beberapa pertimbangan sehubungan dengan fungsinya, yaitu sebagai berikut :</w:t>
      </w:r>
    </w:p>
    <w:p w:rsidR="00921AA6" w:rsidRPr="0096177A" w:rsidRDefault="00921AA6" w:rsidP="00921AA6">
      <w:pPr>
        <w:numPr>
          <w:ilvl w:val="0"/>
          <w:numId w:val="4"/>
        </w:numPr>
        <w:tabs>
          <w:tab w:val="left" w:pos="1418"/>
        </w:tabs>
        <w:spacing w:after="0" w:line="240" w:lineRule="auto"/>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Bahwa peranan-peranan tertentu harus dilaksanakan apabila struktur masyarakat hendak di pertahankan kelangsungannya.</w:t>
      </w:r>
    </w:p>
    <w:p w:rsidR="00921AA6" w:rsidRPr="0096177A" w:rsidRDefault="00921AA6" w:rsidP="00921AA6">
      <w:pPr>
        <w:numPr>
          <w:ilvl w:val="0"/>
          <w:numId w:val="4"/>
        </w:numPr>
        <w:tabs>
          <w:tab w:val="left" w:pos="1418"/>
        </w:tabs>
        <w:spacing w:after="0" w:line="240" w:lineRule="auto"/>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Peranan tersebut seyogiyanya di lekatkan pada individu yang oleh masyarakat di anggap mampu untuk melaksanakannya.</w:t>
      </w:r>
    </w:p>
    <w:p w:rsidR="00921AA6" w:rsidRPr="0096177A" w:rsidRDefault="00921AA6" w:rsidP="00921AA6">
      <w:pPr>
        <w:numPr>
          <w:ilvl w:val="0"/>
          <w:numId w:val="4"/>
        </w:numPr>
        <w:tabs>
          <w:tab w:val="left" w:pos="1418"/>
        </w:tabs>
        <w:spacing w:after="0" w:line="240" w:lineRule="auto"/>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 xml:space="preserve">Dalam masayarakat kadang-kadang di jumpai individu-individu yang tak mampu melaksanakan perannya sebagaimana di harapkan oleh masyarakat, oleh karena mungkin pelaksanaannya memerlukan pengorbanan terlalu banyak dari </w:t>
      </w:r>
      <w:r w:rsidRPr="0096177A">
        <w:rPr>
          <w:rFonts w:ascii="Times New Roman" w:eastAsia="Times New Roman" w:hAnsi="Times New Roman" w:cs="Times New Roman"/>
          <w:sz w:val="24"/>
          <w:szCs w:val="24"/>
          <w:lang w:val="id-ID"/>
        </w:rPr>
        <w:lastRenderedPageBreak/>
        <w:t>kepentingan-kepentingan pribadinya.</w:t>
      </w:r>
    </w:p>
    <w:p w:rsidR="00921AA6" w:rsidRDefault="00921AA6" w:rsidP="00921AA6">
      <w:pPr>
        <w:numPr>
          <w:ilvl w:val="0"/>
          <w:numId w:val="4"/>
        </w:numPr>
        <w:tabs>
          <w:tab w:val="left" w:pos="1418"/>
        </w:tabs>
        <w:spacing w:after="0" w:line="240" w:lineRule="auto"/>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Apabila semua orang sanggup dan mampu melaksanakan peranannya, belum tentu masayrakat akan dapat memberikan peluang-peluang yang seimbang. Bahkan seringkali terlihat betapa masyarakat terpaksa membatasi peluang-peluang tersebut.</w:t>
      </w:r>
    </w:p>
    <w:p w:rsidR="00014733" w:rsidRPr="0096177A" w:rsidRDefault="00014733" w:rsidP="00014733">
      <w:pPr>
        <w:tabs>
          <w:tab w:val="left" w:pos="1418"/>
        </w:tabs>
        <w:spacing w:after="0" w:line="240" w:lineRule="auto"/>
        <w:ind w:left="1466"/>
        <w:contextualSpacing/>
        <w:jc w:val="both"/>
        <w:rPr>
          <w:rFonts w:ascii="Times New Roman" w:eastAsia="Times New Roman" w:hAnsi="Times New Roman" w:cs="Times New Roman"/>
          <w:sz w:val="24"/>
          <w:szCs w:val="24"/>
          <w:lang w:val="id-ID"/>
        </w:rPr>
      </w:pPr>
    </w:p>
    <w:p w:rsidR="00921AA6" w:rsidRDefault="00921AA6" w:rsidP="00014733">
      <w:pPr>
        <w:pStyle w:val="ListParagraph"/>
        <w:numPr>
          <w:ilvl w:val="0"/>
          <w:numId w:val="8"/>
        </w:numPr>
        <w:tabs>
          <w:tab w:val="left" w:pos="567"/>
        </w:tabs>
        <w:spacing w:after="0" w:line="240" w:lineRule="auto"/>
        <w:jc w:val="both"/>
        <w:rPr>
          <w:rFonts w:ascii="Times New Roman" w:eastAsia="Times New Roman" w:hAnsi="Times New Roman" w:cs="Times New Roman"/>
          <w:b/>
          <w:sz w:val="24"/>
          <w:szCs w:val="24"/>
          <w:lang w:val="id-ID"/>
        </w:rPr>
      </w:pPr>
      <w:r w:rsidRPr="00014733">
        <w:rPr>
          <w:rFonts w:ascii="Times New Roman" w:eastAsia="Times New Roman" w:hAnsi="Times New Roman" w:cs="Times New Roman"/>
          <w:b/>
          <w:sz w:val="24"/>
          <w:szCs w:val="24"/>
          <w:lang w:val="id-ID"/>
        </w:rPr>
        <w:t>Unsur-unsur Peran</w:t>
      </w:r>
    </w:p>
    <w:p w:rsidR="00014733" w:rsidRPr="00014733" w:rsidRDefault="00014733" w:rsidP="00014733">
      <w:pPr>
        <w:pStyle w:val="ListParagraph"/>
        <w:tabs>
          <w:tab w:val="left" w:pos="567"/>
        </w:tabs>
        <w:spacing w:after="0" w:line="240" w:lineRule="auto"/>
        <w:ind w:left="1069"/>
        <w:jc w:val="both"/>
        <w:rPr>
          <w:rFonts w:ascii="Times New Roman" w:eastAsia="Times New Roman" w:hAnsi="Times New Roman" w:cs="Times New Roman"/>
          <w:b/>
          <w:sz w:val="24"/>
          <w:szCs w:val="24"/>
          <w:lang w:val="id-ID"/>
        </w:rPr>
      </w:pPr>
    </w:p>
    <w:p w:rsidR="00921AA6" w:rsidRPr="0096177A" w:rsidRDefault="00921AA6" w:rsidP="00921AA6">
      <w:pPr>
        <w:tabs>
          <w:tab w:val="left" w:pos="567"/>
        </w:tabs>
        <w:spacing w:after="0" w:line="240" w:lineRule="auto"/>
        <w:ind w:left="567" w:firstLine="426"/>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 xml:space="preserve">Menurut </w:t>
      </w:r>
      <w:sdt>
        <w:sdtPr>
          <w:rPr>
            <w:rFonts w:ascii="Times New Roman" w:eastAsia="Times New Roman" w:hAnsi="Times New Roman" w:cs="Times New Roman"/>
            <w:sz w:val="24"/>
            <w:szCs w:val="24"/>
            <w:lang w:val="id-ID"/>
          </w:rPr>
          <w:id w:val="2059741762"/>
          <w:citation/>
        </w:sdtPr>
        <w:sdtEndPr/>
        <w:sdtContent>
          <w:r w:rsidRPr="0096177A">
            <w:rPr>
              <w:rFonts w:ascii="Times New Roman" w:eastAsia="Times New Roman" w:hAnsi="Times New Roman" w:cs="Times New Roman"/>
              <w:sz w:val="24"/>
              <w:szCs w:val="24"/>
              <w:lang w:val="id-ID"/>
            </w:rPr>
            <w:fldChar w:fldCharType="begin"/>
          </w:r>
          <w:r w:rsidRPr="0096177A">
            <w:rPr>
              <w:rFonts w:ascii="Times New Roman" w:eastAsia="Times New Roman" w:hAnsi="Times New Roman" w:cs="Times New Roman"/>
              <w:sz w:val="24"/>
              <w:szCs w:val="24"/>
              <w:lang w:val="id-ID"/>
            </w:rPr>
            <w:instrText xml:space="preserve">CITATION Pro13 \l 1057 </w:instrText>
          </w:r>
          <w:r w:rsidRPr="0096177A">
            <w:rPr>
              <w:rFonts w:ascii="Times New Roman" w:eastAsia="Times New Roman" w:hAnsi="Times New Roman" w:cs="Times New Roman"/>
              <w:sz w:val="24"/>
              <w:szCs w:val="24"/>
              <w:lang w:val="id-ID"/>
            </w:rPr>
            <w:fldChar w:fldCharType="separate"/>
          </w:r>
          <w:r w:rsidRPr="0096177A">
            <w:rPr>
              <w:rFonts w:ascii="Times New Roman" w:eastAsia="Times New Roman" w:hAnsi="Times New Roman" w:cs="Times New Roman"/>
              <w:noProof/>
              <w:sz w:val="24"/>
              <w:szCs w:val="24"/>
              <w:lang w:val="id-ID"/>
            </w:rPr>
            <w:t>(Wulansari, 2013)</w:t>
          </w:r>
          <w:r w:rsidRPr="0096177A">
            <w:rPr>
              <w:rFonts w:ascii="Times New Roman" w:eastAsia="Times New Roman" w:hAnsi="Times New Roman" w:cs="Times New Roman"/>
              <w:sz w:val="24"/>
              <w:szCs w:val="24"/>
              <w:lang w:val="id-ID"/>
            </w:rPr>
            <w:fldChar w:fldCharType="end"/>
          </w:r>
        </w:sdtContent>
      </w:sdt>
      <w:r w:rsidRPr="0096177A">
        <w:rPr>
          <w:rFonts w:ascii="Times New Roman" w:eastAsia="Times New Roman" w:hAnsi="Times New Roman" w:cs="Times New Roman"/>
          <w:sz w:val="24"/>
          <w:szCs w:val="24"/>
          <w:lang w:val="id-ID"/>
        </w:rPr>
        <w:t xml:space="preserve"> peranan meiliki beberapa unsur yaitu :</w:t>
      </w:r>
    </w:p>
    <w:p w:rsidR="00921AA6" w:rsidRPr="0096177A" w:rsidRDefault="00921AA6" w:rsidP="00921AA6">
      <w:pPr>
        <w:numPr>
          <w:ilvl w:val="0"/>
          <w:numId w:val="5"/>
        </w:numPr>
        <w:tabs>
          <w:tab w:val="left" w:pos="1276"/>
        </w:tabs>
        <w:spacing w:after="0" w:line="240" w:lineRule="auto"/>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Peranan ideal sebagaimana di rumuskan atau diharapkan oleh masyarakat terhadap status-status tertentu. Peranan ideal tersebut merumuskan hak-hak dan kewajiban-kewajiban yang terkait pada status-status tertentu. Misalnya peran seorang ibu atau ayah terhadap anaknya atau sebaliknya.</w:t>
      </w:r>
    </w:p>
    <w:p w:rsidR="00921AA6" w:rsidRDefault="00921AA6" w:rsidP="00921AA6">
      <w:pPr>
        <w:numPr>
          <w:ilvl w:val="0"/>
          <w:numId w:val="5"/>
        </w:numPr>
        <w:tabs>
          <w:tab w:val="left" w:pos="1276"/>
        </w:tabs>
        <w:spacing w:after="0" w:line="240" w:lineRule="auto"/>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 xml:space="preserve">Peranan yang di anggap oleh diri sendiri. Peranan ini merupakan hal yang oleh individu harus dilakukan pada situasi-situasi tertentu. Artinya seorang individu menganggap bahwa dalam situasi-situasi tertentu </w:t>
      </w:r>
      <w:r w:rsidRPr="0096177A">
        <w:rPr>
          <w:rFonts w:ascii="Times New Roman" w:eastAsia="Times New Roman" w:hAnsi="Times New Roman" w:cs="Times New Roman"/>
          <w:sz w:val="24"/>
          <w:szCs w:val="24"/>
          <w:lang w:val="id-ID"/>
        </w:rPr>
        <w:lastRenderedPageBreak/>
        <w:t>yang di rumuskan sendiri dia harus melaksanakan peranan tertentu. Misalnya seorang ayah yang mempunyai anak laki-laki yang menginjak remaja, menganggap bahwa ia harus berperan sebagai seorang kakak daripada seorang ayah.</w:t>
      </w:r>
    </w:p>
    <w:p w:rsidR="00014733" w:rsidRPr="0096177A" w:rsidRDefault="00014733" w:rsidP="00014733">
      <w:pPr>
        <w:tabs>
          <w:tab w:val="left" w:pos="1276"/>
        </w:tabs>
        <w:spacing w:after="0" w:line="240" w:lineRule="auto"/>
        <w:ind w:left="1211"/>
        <w:contextualSpacing/>
        <w:jc w:val="both"/>
        <w:rPr>
          <w:rFonts w:ascii="Times New Roman" w:eastAsia="Times New Roman" w:hAnsi="Times New Roman" w:cs="Times New Roman"/>
          <w:sz w:val="24"/>
          <w:szCs w:val="24"/>
          <w:lang w:val="id-ID"/>
        </w:rPr>
      </w:pPr>
    </w:p>
    <w:p w:rsidR="00921AA6" w:rsidRDefault="00014733" w:rsidP="00014733">
      <w:pPr>
        <w:pStyle w:val="ListParagraph"/>
        <w:numPr>
          <w:ilvl w:val="0"/>
          <w:numId w:val="8"/>
        </w:num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Kerangka Pemikiran </w:t>
      </w:r>
    </w:p>
    <w:p w:rsidR="00014733" w:rsidRDefault="00014733" w:rsidP="00014733">
      <w:pPr>
        <w:pStyle w:val="ListParagraph"/>
        <w:spacing w:after="0" w:line="240" w:lineRule="auto"/>
        <w:ind w:left="1069"/>
        <w:jc w:val="both"/>
        <w:rPr>
          <w:rFonts w:ascii="Times New Roman" w:hAnsi="Times New Roman" w:cs="Times New Roman"/>
          <w:b/>
          <w:sz w:val="24"/>
          <w:szCs w:val="24"/>
          <w:lang w:val="id-ID"/>
        </w:rPr>
      </w:pPr>
    </w:p>
    <w:p w:rsidR="00014733" w:rsidRPr="0096177A" w:rsidRDefault="00014733" w:rsidP="00014733">
      <w:pPr>
        <w:tabs>
          <w:tab w:val="left" w:pos="1418"/>
        </w:tabs>
        <w:spacing w:after="0" w:line="240" w:lineRule="auto"/>
        <w:ind w:left="709" w:firstLine="426"/>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 xml:space="preserve">Teori peran menurut </w:t>
      </w:r>
      <w:sdt>
        <w:sdtPr>
          <w:rPr>
            <w:rFonts w:ascii="Times New Roman" w:eastAsia="Times New Roman" w:hAnsi="Times New Roman" w:cs="Times New Roman"/>
            <w:sz w:val="24"/>
            <w:szCs w:val="24"/>
            <w:lang w:val="id-ID"/>
          </w:rPr>
          <w:id w:val="-1571025068"/>
          <w:citation/>
        </w:sdtPr>
        <w:sdtEndPr/>
        <w:sdtContent>
          <w:r w:rsidRPr="0096177A">
            <w:rPr>
              <w:rFonts w:ascii="Times New Roman" w:eastAsia="Times New Roman" w:hAnsi="Times New Roman" w:cs="Times New Roman"/>
              <w:sz w:val="24"/>
              <w:szCs w:val="24"/>
              <w:lang w:val="id-ID"/>
            </w:rPr>
            <w:fldChar w:fldCharType="begin"/>
          </w:r>
          <w:r w:rsidRPr="0096177A">
            <w:rPr>
              <w:rFonts w:ascii="Times New Roman" w:eastAsia="Times New Roman" w:hAnsi="Times New Roman" w:cs="Times New Roman"/>
              <w:sz w:val="24"/>
              <w:szCs w:val="24"/>
              <w:lang w:val="id-ID"/>
            </w:rPr>
            <w:instrText xml:space="preserve"> CITATION soe15 \l 1057 </w:instrText>
          </w:r>
          <w:r w:rsidRPr="0096177A">
            <w:rPr>
              <w:rFonts w:ascii="Times New Roman" w:eastAsia="Times New Roman" w:hAnsi="Times New Roman" w:cs="Times New Roman"/>
              <w:sz w:val="24"/>
              <w:szCs w:val="24"/>
              <w:lang w:val="id-ID"/>
            </w:rPr>
            <w:fldChar w:fldCharType="separate"/>
          </w:r>
          <w:r w:rsidRPr="0096177A">
            <w:rPr>
              <w:rFonts w:ascii="Times New Roman" w:eastAsia="Times New Roman" w:hAnsi="Times New Roman" w:cs="Times New Roman"/>
              <w:noProof/>
              <w:sz w:val="24"/>
              <w:szCs w:val="24"/>
              <w:lang w:val="id-ID"/>
            </w:rPr>
            <w:t>(Soekanto, 2015)</w:t>
          </w:r>
          <w:r w:rsidRPr="0096177A">
            <w:rPr>
              <w:rFonts w:ascii="Times New Roman" w:eastAsia="Times New Roman" w:hAnsi="Times New Roman" w:cs="Times New Roman"/>
              <w:sz w:val="24"/>
              <w:szCs w:val="24"/>
              <w:lang w:val="id-ID"/>
            </w:rPr>
            <w:fldChar w:fldCharType="end"/>
          </w:r>
        </w:sdtContent>
      </w:sdt>
      <w:r w:rsidRPr="0096177A">
        <w:rPr>
          <w:rFonts w:ascii="Times New Roman" w:eastAsia="Times New Roman" w:hAnsi="Times New Roman" w:cs="Times New Roman"/>
          <w:sz w:val="24"/>
          <w:szCs w:val="24"/>
          <w:lang w:val="id-ID"/>
        </w:rPr>
        <w:t xml:space="preserve"> peranan merupakan aspek dinamis dari kedudukan, yaitu seseorang yang melaksanakan hak-hak dan kewajibannya. Suatu peran paling sedikit mencakup tiga hal berikut ini :</w:t>
      </w:r>
    </w:p>
    <w:p w:rsidR="00014733" w:rsidRPr="0096177A" w:rsidRDefault="00014733" w:rsidP="00014733">
      <w:pPr>
        <w:numPr>
          <w:ilvl w:val="0"/>
          <w:numId w:val="9"/>
        </w:numPr>
        <w:tabs>
          <w:tab w:val="left" w:pos="1418"/>
        </w:tabs>
        <w:spacing w:after="0" w:line="240" w:lineRule="auto"/>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Peranan mencakup norma-norma yang dihubungkan dengan posisi atau tempat seseorang dalam masyarakat. Peranan dalam arti ini merupakan rangkaian peraturan-peraturan yang membimbing seseorang dalam kehidupan kemasyarakatan.</w:t>
      </w:r>
    </w:p>
    <w:p w:rsidR="00014733" w:rsidRPr="0096177A" w:rsidRDefault="00014733" w:rsidP="00014733">
      <w:pPr>
        <w:numPr>
          <w:ilvl w:val="0"/>
          <w:numId w:val="9"/>
        </w:numPr>
        <w:tabs>
          <w:tab w:val="left" w:pos="1418"/>
        </w:tabs>
        <w:spacing w:after="0" w:line="240" w:lineRule="auto"/>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Peranan adalah suatu konsep perihal apa yang dapat di lakukan oleh individu dalam masyarakat sebagai organisasi .</w:t>
      </w:r>
    </w:p>
    <w:p w:rsidR="00014733" w:rsidRDefault="00014733" w:rsidP="00014733">
      <w:pPr>
        <w:numPr>
          <w:ilvl w:val="0"/>
          <w:numId w:val="9"/>
        </w:numPr>
        <w:tabs>
          <w:tab w:val="left" w:pos="1418"/>
        </w:tabs>
        <w:spacing w:after="0" w:line="240" w:lineRule="auto"/>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 xml:space="preserve">Peranan juga dapat di katakan sebagai perilaku individu yang penting bagi struktur sosial masyarakat. </w:t>
      </w:r>
    </w:p>
    <w:p w:rsidR="00014733" w:rsidRDefault="00014733" w:rsidP="00014733">
      <w:pPr>
        <w:tabs>
          <w:tab w:val="left" w:pos="1418"/>
        </w:tabs>
        <w:spacing w:after="0" w:line="240" w:lineRule="auto"/>
        <w:ind w:left="1211"/>
        <w:contextualSpacing/>
        <w:jc w:val="both"/>
        <w:rPr>
          <w:rFonts w:ascii="Times New Roman" w:eastAsia="Times New Roman" w:hAnsi="Times New Roman" w:cs="Times New Roman"/>
          <w:sz w:val="24"/>
          <w:szCs w:val="24"/>
          <w:lang w:val="id-ID"/>
        </w:rPr>
      </w:pPr>
    </w:p>
    <w:p w:rsidR="00014733" w:rsidRPr="0096177A" w:rsidRDefault="00014733" w:rsidP="00014733">
      <w:pPr>
        <w:tabs>
          <w:tab w:val="left" w:pos="1418"/>
        </w:tabs>
        <w:spacing w:after="0" w:line="240" w:lineRule="auto"/>
        <w:ind w:left="1211"/>
        <w:contextualSpacing/>
        <w:jc w:val="both"/>
        <w:rPr>
          <w:rFonts w:ascii="Times New Roman" w:eastAsia="Times New Roman" w:hAnsi="Times New Roman" w:cs="Times New Roman"/>
          <w:sz w:val="24"/>
          <w:szCs w:val="24"/>
          <w:lang w:val="id-ID"/>
        </w:rPr>
      </w:pPr>
    </w:p>
    <w:p w:rsidR="00014733" w:rsidRPr="0096177A" w:rsidRDefault="00014733" w:rsidP="00014733">
      <w:pPr>
        <w:tabs>
          <w:tab w:val="left" w:pos="567"/>
        </w:tabs>
        <w:spacing w:after="0" w:line="240" w:lineRule="auto"/>
        <w:ind w:left="567" w:firstLine="426"/>
        <w:contextualSpacing/>
        <w:jc w:val="both"/>
        <w:rPr>
          <w:rFonts w:ascii="Times New Roman" w:eastAsia="Times New Roman" w:hAnsi="Times New Roman" w:cs="Times New Roman"/>
          <w:sz w:val="24"/>
          <w:szCs w:val="24"/>
          <w:lang w:val="id-ID"/>
        </w:rPr>
      </w:pPr>
      <w:r w:rsidRPr="0096177A">
        <w:rPr>
          <w:rFonts w:ascii="Times New Roman" w:eastAsia="Times New Roman" w:hAnsi="Times New Roman" w:cs="Times New Roman"/>
          <w:sz w:val="24"/>
          <w:szCs w:val="24"/>
          <w:lang w:val="id-ID"/>
        </w:rPr>
        <w:t xml:space="preserve">Jadi pengertian peran diatas dapat di simpulkan bahwa peranan merupakan suatu tindakan atau aktivitas yang di harapkan oleh masyarakat atau pihak lain untuk di lakukan oleh seseorang sesuai dengan status dan kedudukan yang mereka miliki sehingga manfaat peran dan peranan dapat di rasakan dan di nikmati pengaruhnya oleh masyarakat dalam lingkungan sebagaimana mestinya. </w:t>
      </w:r>
    </w:p>
    <w:p w:rsidR="00014733" w:rsidRDefault="00014733" w:rsidP="00014733">
      <w:pPr>
        <w:pStyle w:val="ListParagraph"/>
        <w:spacing w:after="0" w:line="240" w:lineRule="auto"/>
        <w:ind w:left="1069"/>
        <w:jc w:val="both"/>
        <w:rPr>
          <w:rFonts w:ascii="Times New Roman" w:hAnsi="Times New Roman" w:cs="Times New Roman"/>
          <w:b/>
          <w:sz w:val="24"/>
          <w:szCs w:val="24"/>
          <w:lang w:val="id-ID"/>
        </w:rPr>
      </w:pPr>
    </w:p>
    <w:p w:rsidR="00014733" w:rsidRDefault="00014733" w:rsidP="00014733">
      <w:pPr>
        <w:pStyle w:val="ListParagraph"/>
        <w:numPr>
          <w:ilvl w:val="0"/>
          <w:numId w:val="1"/>
        </w:num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Metode Penelitian</w:t>
      </w:r>
    </w:p>
    <w:p w:rsidR="00014733" w:rsidRDefault="00014733" w:rsidP="00014733">
      <w:pPr>
        <w:pStyle w:val="ListParagraph"/>
        <w:spacing w:after="0" w:line="240" w:lineRule="auto"/>
        <w:jc w:val="both"/>
        <w:rPr>
          <w:rFonts w:ascii="Times New Roman" w:hAnsi="Times New Roman" w:cs="Times New Roman"/>
          <w:b/>
          <w:sz w:val="24"/>
          <w:szCs w:val="24"/>
          <w:lang w:val="id-ID"/>
        </w:rPr>
      </w:pPr>
    </w:p>
    <w:p w:rsidR="00014733" w:rsidRDefault="006A6306" w:rsidP="006A6306">
      <w:pPr>
        <w:pStyle w:val="ListParagraph"/>
        <w:spacing w:after="0" w:line="240" w:lineRule="auto"/>
        <w:ind w:firstLine="273"/>
        <w:jc w:val="both"/>
        <w:rPr>
          <w:rFonts w:ascii="Times New Roman" w:hAnsi="Times New Roman" w:cs="Times New Roman"/>
          <w:sz w:val="24"/>
          <w:szCs w:val="24"/>
          <w:lang w:val="id-ID"/>
        </w:rPr>
      </w:pPr>
      <w:r w:rsidRPr="006A6306">
        <w:rPr>
          <w:rFonts w:ascii="Times New Roman" w:hAnsi="Times New Roman" w:cs="Times New Roman"/>
          <w:sz w:val="24"/>
          <w:szCs w:val="24"/>
          <w:lang w:val="id-ID"/>
        </w:rPr>
        <w:t>Metode ini</w:t>
      </w:r>
      <w:r>
        <w:rPr>
          <w:rFonts w:ascii="Times New Roman" w:hAnsi="Times New Roman" w:cs="Times New Roman"/>
          <w:sz w:val="24"/>
          <w:szCs w:val="24"/>
          <w:lang w:val="id-ID"/>
        </w:rPr>
        <w:t xml:space="preserve"> menggunakan pendekatan kualitatif,  penulis memilih pendekatan kualitatif untuk menjawab masalah yang diajukan, lebih di tekankan untu :</w:t>
      </w:r>
    </w:p>
    <w:p w:rsidR="006A6306" w:rsidRDefault="006A6306" w:rsidP="006A6306">
      <w:pPr>
        <w:pStyle w:val="ListParagraph"/>
        <w:numPr>
          <w:ilvl w:val="0"/>
          <w:numId w:val="10"/>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Mengetahui peranan Dinas Pemberdayaan Perempuan dan Perlindungan Anak Kabupaten Tangerang dalam menanggulangi kasus kekerasan pada anak (pedofilia) di Kabupaten Tangerang.</w:t>
      </w:r>
    </w:p>
    <w:p w:rsidR="006A6306" w:rsidRDefault="006A6306" w:rsidP="006A6306">
      <w:pPr>
        <w:pStyle w:val="ListParagraph"/>
        <w:numPr>
          <w:ilvl w:val="0"/>
          <w:numId w:val="10"/>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Mengetahui hambatan apa saja yang di alami oleh Dinas Pemberdayaan Perempuan dan Perlindungan Anak Kabupaten Tangerang dalam menanggulangi kasus kekerasan pada anak ( pedofilia) di Kabupaten Tangerang.</w:t>
      </w:r>
    </w:p>
    <w:p w:rsidR="006A6306" w:rsidRDefault="006A6306" w:rsidP="006A6306">
      <w:pPr>
        <w:pStyle w:val="ListParagraph"/>
        <w:spacing w:after="0" w:line="240" w:lineRule="auto"/>
        <w:ind w:left="1353"/>
        <w:jc w:val="both"/>
        <w:rPr>
          <w:rFonts w:ascii="Times New Roman" w:hAnsi="Times New Roman" w:cs="Times New Roman"/>
          <w:sz w:val="24"/>
          <w:szCs w:val="24"/>
          <w:lang w:val="id-ID"/>
        </w:rPr>
      </w:pPr>
    </w:p>
    <w:p w:rsidR="006A6306" w:rsidRDefault="006A6306" w:rsidP="006A6306">
      <w:pPr>
        <w:pStyle w:val="ListParagraph"/>
        <w:spacing w:after="0" w:line="240" w:lineRule="auto"/>
        <w:ind w:left="709" w:firstLine="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Guna menunjang metode penelitian tersebut, penulis menggunakan teknik pengumpulan data </w:t>
      </w:r>
      <w:r w:rsidR="00050884">
        <w:rPr>
          <w:rFonts w:ascii="Times New Roman" w:hAnsi="Times New Roman" w:cs="Times New Roman"/>
          <w:sz w:val="24"/>
          <w:szCs w:val="24"/>
          <w:lang w:val="id-ID"/>
        </w:rPr>
        <w:t xml:space="preserve">dengan Studi Kepustakaan, Studi Lapangan, Observasi dan Wawancara mendalam. Pemilihan informan di lakukan dengan secara </w:t>
      </w:r>
      <w:r w:rsidR="00050884" w:rsidRPr="00050884">
        <w:rPr>
          <w:rFonts w:ascii="Times New Roman" w:hAnsi="Times New Roman" w:cs="Times New Roman"/>
          <w:i/>
          <w:sz w:val="24"/>
          <w:szCs w:val="24"/>
          <w:lang w:val="id-ID"/>
        </w:rPr>
        <w:t>purposive</w:t>
      </w:r>
      <w:r w:rsidR="00050884">
        <w:rPr>
          <w:rFonts w:ascii="Times New Roman" w:hAnsi="Times New Roman" w:cs="Times New Roman"/>
          <w:i/>
          <w:sz w:val="24"/>
          <w:szCs w:val="24"/>
          <w:lang w:val="id-ID"/>
        </w:rPr>
        <w:t xml:space="preserve"> </w:t>
      </w:r>
      <w:r w:rsidR="00050884">
        <w:rPr>
          <w:rFonts w:ascii="Times New Roman" w:hAnsi="Times New Roman" w:cs="Times New Roman"/>
          <w:sz w:val="24"/>
          <w:szCs w:val="24"/>
          <w:lang w:val="id-ID"/>
        </w:rPr>
        <w:t>yaitu orang yang memiliki kemampuan cukup dan mampu menjelaskan keadaan yang sebenarnya tentang objek penelitian untuk mendapatkan data yang di butuhkan serta mendapatka data yang spesifik dari Dinas Pemberdayaan Perempuan dan Perlindungan Anak Kabupaten Tangerang dalam upaya penanggulangan kasus kekerasan seksual pada anak di Kabupaten Tangerang. Informan adalah orang yang berada pada lingkup penelitian, artinya orang yang dapat memberikan informasi tentang situasi dan kondisi latar penelitian. Jadi ia harus memiliki banyak pengalaman tentang masalah penelitian dan secara sukarela menjadi sumber informasi.</w:t>
      </w:r>
    </w:p>
    <w:p w:rsidR="00050884" w:rsidRDefault="00050884" w:rsidP="006A6306">
      <w:pPr>
        <w:pStyle w:val="ListParagraph"/>
        <w:spacing w:after="0" w:line="240" w:lineRule="auto"/>
        <w:ind w:left="709" w:firstLine="284"/>
        <w:jc w:val="both"/>
        <w:rPr>
          <w:rFonts w:ascii="Times New Roman" w:hAnsi="Times New Roman" w:cs="Times New Roman"/>
          <w:sz w:val="24"/>
          <w:szCs w:val="24"/>
          <w:lang w:val="id-ID"/>
        </w:rPr>
      </w:pPr>
    </w:p>
    <w:p w:rsidR="005D634A" w:rsidRDefault="00050884" w:rsidP="005D634A">
      <w:pPr>
        <w:pStyle w:val="ListParagraph"/>
        <w:spacing w:after="0" w:line="240" w:lineRule="auto"/>
        <w:ind w:left="709" w:firstLine="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Berikut ini yang merupakan informan yang memberikan penjelasan mengenai bagaimana Dinas Pemberdayaan Perempuan dan Perlindungan Anak Kabupaten Tangerang dalam menanggulangsi kasus kekerasan pada anak (pedofilia) </w:t>
      </w:r>
      <w:r>
        <w:rPr>
          <w:rFonts w:ascii="Times New Roman" w:hAnsi="Times New Roman" w:cs="Times New Roman"/>
          <w:sz w:val="24"/>
          <w:szCs w:val="24"/>
          <w:lang w:val="id-ID"/>
        </w:rPr>
        <w:lastRenderedPageBreak/>
        <w:t>di Kabupaten Tangerang</w:t>
      </w:r>
      <w:r w:rsidR="005D634A">
        <w:rPr>
          <w:rFonts w:ascii="Times New Roman" w:hAnsi="Times New Roman" w:cs="Times New Roman"/>
          <w:sz w:val="24"/>
          <w:szCs w:val="24"/>
          <w:lang w:val="id-ID"/>
        </w:rPr>
        <w:t xml:space="preserve"> adalah :</w:t>
      </w:r>
    </w:p>
    <w:p w:rsidR="005D634A" w:rsidRDefault="005D634A" w:rsidP="005D634A">
      <w:pPr>
        <w:pStyle w:val="ListParagraph"/>
        <w:spacing w:after="0" w:line="240" w:lineRule="auto"/>
        <w:ind w:left="709" w:firstLine="284"/>
        <w:jc w:val="both"/>
        <w:rPr>
          <w:rFonts w:ascii="Times New Roman" w:hAnsi="Times New Roman" w:cs="Times New Roman"/>
          <w:sz w:val="24"/>
          <w:szCs w:val="24"/>
          <w:lang w:val="id-ID"/>
        </w:rPr>
      </w:pPr>
    </w:p>
    <w:p w:rsidR="005D634A" w:rsidRDefault="005D634A" w:rsidP="005D634A">
      <w:pPr>
        <w:pStyle w:val="ListParagraph"/>
        <w:numPr>
          <w:ilvl w:val="0"/>
          <w:numId w:val="12"/>
        </w:numPr>
        <w:spacing w:after="0" w:line="240" w:lineRule="auto"/>
        <w:jc w:val="both"/>
        <w:rPr>
          <w:rFonts w:ascii="Times New Roman" w:hAnsi="Times New Roman" w:cs="Times New Roman"/>
          <w:sz w:val="24"/>
          <w:szCs w:val="24"/>
          <w:lang w:val="id-ID"/>
        </w:rPr>
      </w:pPr>
      <w:r w:rsidRPr="005D634A">
        <w:rPr>
          <w:rFonts w:ascii="Times New Roman" w:hAnsi="Times New Roman" w:cs="Times New Roman"/>
          <w:sz w:val="24"/>
          <w:szCs w:val="24"/>
          <w:lang w:val="id-ID"/>
        </w:rPr>
        <w:t xml:space="preserve">Kasi Analis Penanganan Kasus </w:t>
      </w:r>
    </w:p>
    <w:p w:rsidR="005D634A" w:rsidRDefault="005D634A" w:rsidP="005D634A">
      <w:pPr>
        <w:pStyle w:val="ListParagraph"/>
        <w:numPr>
          <w:ilvl w:val="0"/>
          <w:numId w:val="12"/>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Kasi Advokasi</w:t>
      </w:r>
    </w:p>
    <w:p w:rsidR="005D634A" w:rsidRDefault="005D634A" w:rsidP="005D634A">
      <w:pPr>
        <w:pStyle w:val="ListParagraph"/>
        <w:numPr>
          <w:ilvl w:val="0"/>
          <w:numId w:val="12"/>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Kasi Rehabilitasi</w:t>
      </w:r>
    </w:p>
    <w:p w:rsidR="005D634A" w:rsidRDefault="005D634A" w:rsidP="005D634A">
      <w:pPr>
        <w:pStyle w:val="ListParagraph"/>
        <w:numPr>
          <w:ilvl w:val="0"/>
          <w:numId w:val="12"/>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Penyidik PPA Polres Kota Tangerang</w:t>
      </w:r>
    </w:p>
    <w:p w:rsidR="005D634A" w:rsidRDefault="005D634A" w:rsidP="005D634A">
      <w:pPr>
        <w:pStyle w:val="ListParagraph"/>
        <w:numPr>
          <w:ilvl w:val="0"/>
          <w:numId w:val="12"/>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Sekretaris Desa Sukamanah</w:t>
      </w:r>
    </w:p>
    <w:p w:rsidR="005D634A" w:rsidRDefault="005D634A" w:rsidP="005D634A">
      <w:pPr>
        <w:spacing w:after="0" w:line="240" w:lineRule="auto"/>
        <w:ind w:left="993"/>
        <w:jc w:val="both"/>
        <w:rPr>
          <w:rFonts w:ascii="Times New Roman" w:hAnsi="Times New Roman" w:cs="Times New Roman"/>
          <w:sz w:val="24"/>
          <w:szCs w:val="24"/>
          <w:lang w:val="id-ID"/>
        </w:rPr>
      </w:pPr>
    </w:p>
    <w:p w:rsidR="005D634A" w:rsidRDefault="005D634A" w:rsidP="005D634A">
      <w:pPr>
        <w:spacing w:after="0" w:line="24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Analisis data di lakukan sejak awal data dikumpulkan agar dapat diketahui kekurangan dan kelemahan data, triagulasi, reduksi data, </w:t>
      </w:r>
      <w:r w:rsidR="003C1E93">
        <w:rPr>
          <w:rFonts w:ascii="Times New Roman" w:hAnsi="Times New Roman" w:cs="Times New Roman"/>
          <w:sz w:val="24"/>
          <w:szCs w:val="24"/>
          <w:lang w:val="id-ID"/>
        </w:rPr>
        <w:t>kategorisasi  data o\penentuan dan pergliran informan. Data yang terkompilasi kemudian diolah melalui kegiatan :</w:t>
      </w:r>
    </w:p>
    <w:p w:rsidR="003C1E93" w:rsidRDefault="003C1E93" w:rsidP="005D634A">
      <w:pPr>
        <w:spacing w:after="0" w:line="240" w:lineRule="auto"/>
        <w:ind w:left="993"/>
        <w:jc w:val="both"/>
        <w:rPr>
          <w:rFonts w:ascii="Times New Roman" w:hAnsi="Times New Roman" w:cs="Times New Roman"/>
          <w:sz w:val="24"/>
          <w:szCs w:val="24"/>
          <w:lang w:val="id-ID"/>
        </w:rPr>
      </w:pPr>
    </w:p>
    <w:p w:rsidR="003C1E93" w:rsidRDefault="003C1E93" w:rsidP="003C1E93">
      <w:pPr>
        <w:pStyle w:val="ListParagraph"/>
        <w:numPr>
          <w:ilvl w:val="0"/>
          <w:numId w:val="13"/>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Memproses, pengolahan data di mulai dengan menelaah seluruh data yang tersedia dari berbagai sumber, baik hasil pengamatan, maupun wawancara. Kemudian, membuat rangkuman dan catatan lapangan, yang terdiri atas catatan pengamatan, catatan teori, dan catatan metodologis.</w:t>
      </w:r>
    </w:p>
    <w:p w:rsidR="003C1E93" w:rsidRDefault="003C1E93" w:rsidP="003C1E93">
      <w:pPr>
        <w:pStyle w:val="ListParagraph"/>
        <w:numPr>
          <w:ilvl w:val="0"/>
          <w:numId w:val="13"/>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Kategorisaksi yakni menentukan kategori atas dasar pikiran, intuisi, pendapat atau kriteria tertentu terhadap data yang di peroleh dan selanjutnya </w:t>
      </w:r>
      <w:r>
        <w:rPr>
          <w:rFonts w:ascii="Times New Roman" w:hAnsi="Times New Roman" w:cs="Times New Roman"/>
          <w:sz w:val="24"/>
          <w:szCs w:val="24"/>
          <w:lang w:val="id-ID"/>
        </w:rPr>
        <w:lastRenderedPageBreak/>
        <w:t>menempatkan</w:t>
      </w:r>
      <w:r w:rsidR="00E264DD">
        <w:rPr>
          <w:rFonts w:ascii="Times New Roman" w:hAnsi="Times New Roman" w:cs="Times New Roman"/>
          <w:sz w:val="24"/>
          <w:szCs w:val="24"/>
          <w:lang w:val="id-ID"/>
        </w:rPr>
        <w:t xml:space="preserve"> data pada ketegorinya masing-masing.</w:t>
      </w:r>
    </w:p>
    <w:p w:rsidR="00E264DD" w:rsidRDefault="00D50239" w:rsidP="003C1E93">
      <w:pPr>
        <w:pStyle w:val="ListParagraph"/>
        <w:numPr>
          <w:ilvl w:val="0"/>
          <w:numId w:val="13"/>
        </w:numPr>
        <w:spacing w:after="0" w:line="240" w:lineRule="auto"/>
        <w:jc w:val="both"/>
        <w:rPr>
          <w:rFonts w:ascii="Times New Roman" w:hAnsi="Times New Roman" w:cs="Times New Roman"/>
          <w:sz w:val="24"/>
          <w:szCs w:val="24"/>
          <w:lang w:val="id-ID"/>
        </w:rPr>
      </w:pPr>
      <w:r w:rsidRPr="00D50239">
        <w:rPr>
          <w:rFonts w:ascii="Times New Roman" w:hAnsi="Times New Roman" w:cs="Times New Roman"/>
          <w:sz w:val="24"/>
          <w:szCs w:val="24"/>
          <w:lang w:val="id-ID"/>
        </w:rPr>
        <w:t>Pengujian data dilakukan untuk menguji keabsahan daya yang dilakukan menggunakan teknik triangulasi, yaitu : Check, Recheck, dan Cross Check terhadap data yang di peroleh. Triangulasi adalah teknik pemeriksaan keabsahan data yang memanfaatkan sesuatu yang lain di luar data tersebut deme keperluan pengecekan atau sebagai pembandin</w:t>
      </w:r>
      <w:r>
        <w:rPr>
          <w:rFonts w:ascii="Times New Roman" w:hAnsi="Times New Roman" w:cs="Times New Roman"/>
          <w:sz w:val="24"/>
          <w:szCs w:val="24"/>
          <w:lang w:val="id-ID"/>
        </w:rPr>
        <w:t xml:space="preserve">g data. </w:t>
      </w:r>
      <w:r w:rsidR="00582449">
        <w:rPr>
          <w:rFonts w:ascii="Times New Roman" w:hAnsi="Times New Roman" w:cs="Times New Roman"/>
          <w:sz w:val="24"/>
          <w:szCs w:val="24"/>
          <w:lang w:val="id-ID"/>
        </w:rPr>
        <w:t>Moleong</w:t>
      </w:r>
    </w:p>
    <w:p w:rsidR="00582449" w:rsidRDefault="00582449" w:rsidP="00582449">
      <w:pPr>
        <w:pStyle w:val="ListParagraph"/>
        <w:spacing w:after="0" w:line="240" w:lineRule="auto"/>
        <w:ind w:left="1353"/>
        <w:jc w:val="both"/>
        <w:rPr>
          <w:rFonts w:ascii="Times New Roman" w:hAnsi="Times New Roman" w:cs="Times New Roman"/>
          <w:sz w:val="24"/>
          <w:szCs w:val="24"/>
          <w:lang w:val="id-ID"/>
        </w:rPr>
      </w:pPr>
    </w:p>
    <w:p w:rsidR="00582449" w:rsidRDefault="00582449" w:rsidP="00582449">
      <w:pPr>
        <w:pStyle w:val="ListParagraph"/>
        <w:numPr>
          <w:ilvl w:val="0"/>
          <w:numId w:val="1"/>
        </w:numPr>
        <w:spacing w:after="0" w:line="240" w:lineRule="auto"/>
        <w:jc w:val="both"/>
        <w:rPr>
          <w:rFonts w:ascii="Times New Roman" w:hAnsi="Times New Roman" w:cs="Times New Roman"/>
          <w:b/>
          <w:sz w:val="24"/>
          <w:szCs w:val="24"/>
          <w:lang w:val="id-ID"/>
        </w:rPr>
      </w:pPr>
      <w:r w:rsidRPr="00582449">
        <w:rPr>
          <w:rFonts w:ascii="Times New Roman" w:hAnsi="Times New Roman" w:cs="Times New Roman"/>
          <w:b/>
          <w:sz w:val="24"/>
          <w:szCs w:val="24"/>
          <w:lang w:val="id-ID"/>
        </w:rPr>
        <w:t>Hasil Penelitian Dan Pembahasan</w:t>
      </w:r>
    </w:p>
    <w:p w:rsidR="00582449" w:rsidRDefault="00582449" w:rsidP="00582449">
      <w:pPr>
        <w:pStyle w:val="ListParagraph"/>
        <w:spacing w:after="0" w:line="240" w:lineRule="auto"/>
        <w:jc w:val="both"/>
        <w:rPr>
          <w:rFonts w:ascii="Times New Roman" w:hAnsi="Times New Roman" w:cs="Times New Roman"/>
          <w:b/>
          <w:sz w:val="24"/>
          <w:szCs w:val="24"/>
          <w:lang w:val="id-ID"/>
        </w:rPr>
      </w:pPr>
    </w:p>
    <w:p w:rsidR="00582449" w:rsidRDefault="009C1D36" w:rsidP="00582449">
      <w:pPr>
        <w:pStyle w:val="ListParagraph"/>
        <w:numPr>
          <w:ilvl w:val="0"/>
          <w:numId w:val="14"/>
        </w:num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Peranan mencakup norma-norma yang di hubungkan dengan posisi atau tempat seseorang dalam masayarakat. Peranan dalam arti ini nerupakan rangkaian peraturan-peraturan yang membimbing seseorang dalam kehidupan kemasyarakatan. </w:t>
      </w:r>
    </w:p>
    <w:p w:rsidR="009C1D36" w:rsidRDefault="009C1D36" w:rsidP="009C1D36">
      <w:pPr>
        <w:pStyle w:val="ListParagraph"/>
        <w:spacing w:after="0" w:line="240" w:lineRule="auto"/>
        <w:ind w:left="1080"/>
        <w:jc w:val="both"/>
        <w:rPr>
          <w:rFonts w:ascii="Times New Roman" w:hAnsi="Times New Roman" w:cs="Times New Roman"/>
          <w:b/>
          <w:sz w:val="24"/>
          <w:szCs w:val="24"/>
          <w:lang w:val="id-ID"/>
        </w:rPr>
      </w:pPr>
    </w:p>
    <w:p w:rsidR="009C1D36" w:rsidRPr="009C1D36" w:rsidRDefault="009C1D36" w:rsidP="009C1D36">
      <w:pPr>
        <w:pStyle w:val="ListParagraph"/>
        <w:spacing w:after="0" w:line="240" w:lineRule="auto"/>
        <w:ind w:left="1440" w:firstLine="403"/>
        <w:jc w:val="both"/>
        <w:rPr>
          <w:rFonts w:ascii="Times New Roman" w:hAnsi="Times New Roman" w:cs="Times New Roman"/>
          <w:sz w:val="24"/>
          <w:szCs w:val="24"/>
          <w:lang w:val="id-ID"/>
        </w:rPr>
      </w:pPr>
      <w:proofErr w:type="spellStart"/>
      <w:r w:rsidRPr="009C1D36">
        <w:rPr>
          <w:rFonts w:ascii="Times New Roman" w:hAnsi="Times New Roman" w:cs="Times New Roman"/>
          <w:sz w:val="24"/>
          <w:szCs w:val="24"/>
        </w:rPr>
        <w:t>Praktek</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kekerasan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seksual</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terhadap</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anak</w:t>
      </w:r>
      <w:proofErr w:type="spellEnd"/>
      <w:r w:rsidRPr="009C1D36">
        <w:rPr>
          <w:rFonts w:ascii="Times New Roman" w:hAnsi="Times New Roman" w:cs="Times New Roman"/>
          <w:sz w:val="24"/>
          <w:szCs w:val="24"/>
        </w:rPr>
        <w:t xml:space="preserve"> di </w:t>
      </w:r>
      <w:proofErr w:type="spellStart"/>
      <w:r w:rsidRPr="009C1D36">
        <w:rPr>
          <w:rFonts w:ascii="Times New Roman" w:hAnsi="Times New Roman" w:cs="Times New Roman"/>
          <w:sz w:val="24"/>
          <w:szCs w:val="24"/>
        </w:rPr>
        <w:t>bawah</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umur</w:t>
      </w:r>
      <w:proofErr w:type="spellEnd"/>
      <w:r w:rsidRPr="009C1D36">
        <w:rPr>
          <w:rFonts w:ascii="Times New Roman" w:hAnsi="Times New Roman" w:cs="Times New Roman"/>
          <w:sz w:val="24"/>
          <w:szCs w:val="24"/>
        </w:rPr>
        <w:t xml:space="preserve"> yang </w:t>
      </w:r>
      <w:proofErr w:type="spellStart"/>
      <w:r w:rsidRPr="009C1D36">
        <w:rPr>
          <w:rFonts w:ascii="Times New Roman" w:hAnsi="Times New Roman" w:cs="Times New Roman"/>
          <w:sz w:val="24"/>
          <w:szCs w:val="24"/>
        </w:rPr>
        <w:t>dinilai</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menyimpang</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adalah</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bentuk</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kekerasan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seksual</w:t>
      </w:r>
      <w:proofErr w:type="spellEnd"/>
      <w:r w:rsidRPr="009C1D36">
        <w:rPr>
          <w:rFonts w:ascii="Times New Roman" w:hAnsi="Times New Roman" w:cs="Times New Roman"/>
          <w:sz w:val="24"/>
          <w:szCs w:val="24"/>
        </w:rPr>
        <w:t xml:space="preserve"> yang </w:t>
      </w:r>
      <w:proofErr w:type="spellStart"/>
      <w:r w:rsidRPr="009C1D36">
        <w:rPr>
          <w:rFonts w:ascii="Times New Roman" w:hAnsi="Times New Roman" w:cs="Times New Roman"/>
          <w:sz w:val="24"/>
          <w:szCs w:val="24"/>
        </w:rPr>
        <w:t>sangat</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jelas</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bahwa</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praktek</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lastRenderedPageBreak/>
        <w:t>tersebut</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bertentangan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dengan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norma-norma</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serta</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melanggar</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aturan</w:t>
      </w:r>
      <w:proofErr w:type="spellEnd"/>
      <w:r w:rsidRPr="009C1D36">
        <w:rPr>
          <w:rFonts w:ascii="Times New Roman" w:hAnsi="Times New Roman" w:cs="Times New Roman"/>
          <w:sz w:val="24"/>
          <w:szCs w:val="24"/>
        </w:rPr>
        <w:t xml:space="preserve"> yang </w:t>
      </w:r>
      <w:proofErr w:type="spellStart"/>
      <w:r w:rsidRPr="009C1D36">
        <w:rPr>
          <w:rFonts w:ascii="Times New Roman" w:hAnsi="Times New Roman" w:cs="Times New Roman"/>
          <w:sz w:val="24"/>
          <w:szCs w:val="24"/>
        </w:rPr>
        <w:t>berlaku</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dan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membuat</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Dinas</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Pemberdayaan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Perempuan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dan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Anak</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Kabupaten</w:t>
      </w:r>
      <w:proofErr w:type="spellEnd"/>
      <w:r w:rsidRPr="009C1D36">
        <w:rPr>
          <w:rFonts w:ascii="Times New Roman" w:hAnsi="Times New Roman" w:cs="Times New Roman"/>
          <w:sz w:val="24"/>
          <w:szCs w:val="24"/>
        </w:rPr>
        <w:t xml:space="preserve"> Tangerang </w:t>
      </w:r>
      <w:proofErr w:type="spellStart"/>
      <w:r w:rsidRPr="009C1D36">
        <w:rPr>
          <w:rFonts w:ascii="Times New Roman" w:hAnsi="Times New Roman" w:cs="Times New Roman"/>
          <w:sz w:val="24"/>
          <w:szCs w:val="24"/>
        </w:rPr>
        <w:t>termotivasi</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untuk</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membasmi</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praktek</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seks</w:t>
      </w:r>
      <w:proofErr w:type="spellEnd"/>
      <w:r w:rsidRPr="009C1D36">
        <w:rPr>
          <w:rFonts w:ascii="Times New Roman" w:hAnsi="Times New Roman" w:cs="Times New Roman"/>
          <w:sz w:val="24"/>
          <w:szCs w:val="24"/>
        </w:rPr>
        <w:t xml:space="preserve"> yang </w:t>
      </w:r>
      <w:proofErr w:type="spellStart"/>
      <w:r w:rsidRPr="009C1D36">
        <w:rPr>
          <w:rFonts w:ascii="Times New Roman" w:hAnsi="Times New Roman" w:cs="Times New Roman"/>
          <w:sz w:val="24"/>
          <w:szCs w:val="24"/>
        </w:rPr>
        <w:t>kini</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telah</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banyak</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dilakukan</w:t>
      </w:r>
      <w:proofErr w:type="spellEnd"/>
      <w:r w:rsidRPr="009C1D36">
        <w:rPr>
          <w:rFonts w:ascii="Times New Roman" w:hAnsi="Times New Roman" w:cs="Times New Roman"/>
          <w:sz w:val="24"/>
          <w:szCs w:val="24"/>
        </w:rPr>
        <w:t xml:space="preserve"> di </w:t>
      </w:r>
      <w:proofErr w:type="spellStart"/>
      <w:r w:rsidRPr="009C1D36">
        <w:rPr>
          <w:rFonts w:ascii="Times New Roman" w:hAnsi="Times New Roman" w:cs="Times New Roman"/>
          <w:sz w:val="24"/>
          <w:szCs w:val="24"/>
        </w:rPr>
        <w:t>kota-kota</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maupun</w:t>
      </w:r>
      <w:proofErr w:type="spellEnd"/>
      <w:r w:rsidRPr="009C1D36">
        <w:rPr>
          <w:rFonts w:ascii="Times New Roman" w:hAnsi="Times New Roman" w:cs="Times New Roman"/>
          <w:sz w:val="24"/>
          <w:szCs w:val="24"/>
        </w:rPr>
        <w:t xml:space="preserve"> di </w:t>
      </w:r>
      <w:proofErr w:type="spellStart"/>
      <w:r w:rsidRPr="009C1D36">
        <w:rPr>
          <w:rFonts w:ascii="Times New Roman" w:hAnsi="Times New Roman" w:cs="Times New Roman"/>
          <w:sz w:val="24"/>
          <w:szCs w:val="24"/>
        </w:rPr>
        <w:t>desa</w:t>
      </w:r>
      <w:proofErr w:type="spellEnd"/>
      <w:r w:rsidRPr="009C1D36">
        <w:rPr>
          <w:rFonts w:ascii="Times New Roman" w:hAnsi="Times New Roman" w:cs="Times New Roman"/>
          <w:sz w:val="24"/>
          <w:szCs w:val="24"/>
        </w:rPr>
        <w:t>.</w:t>
      </w:r>
    </w:p>
    <w:p w:rsidR="009C1D36" w:rsidRDefault="009C1D36" w:rsidP="009C1D36">
      <w:pPr>
        <w:pStyle w:val="ListParagraph"/>
        <w:spacing w:after="0" w:line="240" w:lineRule="auto"/>
        <w:ind w:left="1440" w:firstLine="720"/>
        <w:jc w:val="both"/>
        <w:rPr>
          <w:rFonts w:ascii="Times New Roman" w:hAnsi="Times New Roman" w:cs="Times New Roman"/>
          <w:sz w:val="24"/>
          <w:szCs w:val="24"/>
          <w:lang w:val="id-ID"/>
        </w:rPr>
      </w:pPr>
    </w:p>
    <w:p w:rsidR="009C1D36" w:rsidRPr="009C1D36" w:rsidRDefault="009C1D36" w:rsidP="009C1D36">
      <w:pPr>
        <w:pStyle w:val="ListParagraph"/>
        <w:spacing w:after="0" w:line="240" w:lineRule="auto"/>
        <w:ind w:left="1440" w:firstLine="403"/>
        <w:jc w:val="both"/>
        <w:rPr>
          <w:rFonts w:ascii="Times New Roman" w:hAnsi="Times New Roman" w:cs="Times New Roman"/>
          <w:b/>
          <w:sz w:val="24"/>
          <w:szCs w:val="24"/>
          <w:lang w:val="id-ID"/>
        </w:rPr>
      </w:pPr>
      <w:proofErr w:type="spellStart"/>
      <w:r w:rsidRPr="009C1D36">
        <w:rPr>
          <w:rFonts w:ascii="Times New Roman" w:hAnsi="Times New Roman" w:cs="Times New Roman"/>
          <w:sz w:val="24"/>
          <w:szCs w:val="24"/>
        </w:rPr>
        <w:t>Untuk</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menurunkan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angka</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kekerasan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seksual</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atau</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pedofilia</w:t>
      </w:r>
      <w:proofErr w:type="spellEnd"/>
      <w:r w:rsidRPr="009C1D36">
        <w:rPr>
          <w:rFonts w:ascii="Times New Roman" w:hAnsi="Times New Roman" w:cs="Times New Roman"/>
          <w:sz w:val="24"/>
          <w:szCs w:val="24"/>
        </w:rPr>
        <w:t xml:space="preserve"> di </w:t>
      </w:r>
      <w:proofErr w:type="spellStart"/>
      <w:r w:rsidRPr="009C1D36">
        <w:rPr>
          <w:rFonts w:ascii="Times New Roman" w:hAnsi="Times New Roman" w:cs="Times New Roman"/>
          <w:sz w:val="24"/>
          <w:szCs w:val="24"/>
        </w:rPr>
        <w:t>Kabupaten</w:t>
      </w:r>
      <w:proofErr w:type="spellEnd"/>
      <w:r w:rsidRPr="009C1D36">
        <w:rPr>
          <w:rFonts w:ascii="Times New Roman" w:hAnsi="Times New Roman" w:cs="Times New Roman"/>
          <w:sz w:val="24"/>
          <w:szCs w:val="24"/>
        </w:rPr>
        <w:t xml:space="preserve"> Tangerang </w:t>
      </w:r>
      <w:proofErr w:type="spellStart"/>
      <w:r w:rsidRPr="009C1D36">
        <w:rPr>
          <w:rFonts w:ascii="Times New Roman" w:hAnsi="Times New Roman" w:cs="Times New Roman"/>
          <w:sz w:val="24"/>
          <w:szCs w:val="24"/>
        </w:rPr>
        <w:t>dalam</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penanggulanannya</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harus</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dengan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menggunakan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cara</w:t>
      </w:r>
      <w:proofErr w:type="spellEnd"/>
      <w:r w:rsidRPr="009C1D36">
        <w:rPr>
          <w:rFonts w:ascii="Times New Roman" w:hAnsi="Times New Roman" w:cs="Times New Roman"/>
          <w:sz w:val="24"/>
          <w:szCs w:val="24"/>
        </w:rPr>
        <w:t xml:space="preserve"> yang </w:t>
      </w:r>
      <w:proofErr w:type="spellStart"/>
      <w:r w:rsidRPr="009C1D36">
        <w:rPr>
          <w:rFonts w:ascii="Times New Roman" w:hAnsi="Times New Roman" w:cs="Times New Roman"/>
          <w:sz w:val="24"/>
          <w:szCs w:val="24"/>
        </w:rPr>
        <w:t>tepat</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Dalam</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hal</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ini</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Dinas</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Pemberdayaan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Perempuan</w:t>
      </w:r>
      <w:proofErr w:type="spellEnd"/>
      <w:r w:rsidRPr="009C1D36">
        <w:rPr>
          <w:rFonts w:ascii="Times New Roman" w:hAnsi="Times New Roman" w:cs="Times New Roman"/>
          <w:sz w:val="24"/>
          <w:szCs w:val="24"/>
        </w:rPr>
        <w:t xml:space="preserve"> Dan </w:t>
      </w:r>
      <w:proofErr w:type="spellStart"/>
      <w:r w:rsidRPr="009C1D36">
        <w:rPr>
          <w:rFonts w:ascii="Times New Roman" w:hAnsi="Times New Roman" w:cs="Times New Roman"/>
          <w:sz w:val="24"/>
          <w:szCs w:val="24"/>
        </w:rPr>
        <w:t>Perlindungan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Anak</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Kabupaten</w:t>
      </w:r>
      <w:proofErr w:type="spellEnd"/>
      <w:r w:rsidRPr="009C1D36">
        <w:rPr>
          <w:rFonts w:ascii="Times New Roman" w:hAnsi="Times New Roman" w:cs="Times New Roman"/>
          <w:sz w:val="24"/>
          <w:szCs w:val="24"/>
        </w:rPr>
        <w:t xml:space="preserve"> Tangerang </w:t>
      </w:r>
      <w:proofErr w:type="spellStart"/>
      <w:r w:rsidRPr="009C1D36">
        <w:rPr>
          <w:rFonts w:ascii="Times New Roman" w:hAnsi="Times New Roman" w:cs="Times New Roman"/>
          <w:sz w:val="24"/>
          <w:szCs w:val="24"/>
        </w:rPr>
        <w:t>mengacu</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pada</w:t>
      </w:r>
      <w:proofErr w:type="spellEnd"/>
      <w:r w:rsidRPr="009C1D36">
        <w:rPr>
          <w:rFonts w:ascii="Times New Roman" w:hAnsi="Times New Roman" w:cs="Times New Roman"/>
          <w:sz w:val="24"/>
          <w:szCs w:val="24"/>
        </w:rPr>
        <w:t xml:space="preserve"> PERDA </w:t>
      </w:r>
      <w:proofErr w:type="spellStart"/>
      <w:r w:rsidRPr="009C1D36">
        <w:rPr>
          <w:rFonts w:ascii="Times New Roman" w:hAnsi="Times New Roman" w:cs="Times New Roman"/>
          <w:sz w:val="24"/>
          <w:szCs w:val="24"/>
        </w:rPr>
        <w:t>Kabupaten</w:t>
      </w:r>
      <w:proofErr w:type="spellEnd"/>
      <w:r w:rsidRPr="009C1D36">
        <w:rPr>
          <w:rFonts w:ascii="Times New Roman" w:hAnsi="Times New Roman" w:cs="Times New Roman"/>
          <w:sz w:val="24"/>
          <w:szCs w:val="24"/>
        </w:rPr>
        <w:t xml:space="preserve"> Tangerang </w:t>
      </w:r>
      <w:proofErr w:type="spellStart"/>
      <w:r w:rsidRPr="009C1D36">
        <w:rPr>
          <w:rFonts w:ascii="Times New Roman" w:hAnsi="Times New Roman" w:cs="Times New Roman"/>
          <w:sz w:val="24"/>
          <w:szCs w:val="24"/>
        </w:rPr>
        <w:t>Nomor</w:t>
      </w:r>
      <w:proofErr w:type="spellEnd"/>
      <w:r w:rsidRPr="009C1D36">
        <w:rPr>
          <w:rFonts w:ascii="Times New Roman" w:hAnsi="Times New Roman" w:cs="Times New Roman"/>
          <w:sz w:val="24"/>
          <w:szCs w:val="24"/>
        </w:rPr>
        <w:t xml:space="preserve"> 07 </w:t>
      </w:r>
      <w:proofErr w:type="spellStart"/>
      <w:r w:rsidRPr="009C1D36">
        <w:rPr>
          <w:rFonts w:ascii="Times New Roman" w:hAnsi="Times New Roman" w:cs="Times New Roman"/>
          <w:sz w:val="24"/>
          <w:szCs w:val="24"/>
        </w:rPr>
        <w:t>Tahun</w:t>
      </w:r>
      <w:proofErr w:type="spellEnd"/>
      <w:r w:rsidRPr="009C1D36">
        <w:rPr>
          <w:rFonts w:ascii="Times New Roman" w:hAnsi="Times New Roman" w:cs="Times New Roman"/>
          <w:sz w:val="24"/>
          <w:szCs w:val="24"/>
        </w:rPr>
        <w:t xml:space="preserve"> 2018 </w:t>
      </w:r>
      <w:proofErr w:type="spellStart"/>
      <w:r w:rsidRPr="009C1D36">
        <w:rPr>
          <w:rFonts w:ascii="Times New Roman" w:hAnsi="Times New Roman" w:cs="Times New Roman"/>
          <w:sz w:val="24"/>
          <w:szCs w:val="24"/>
        </w:rPr>
        <w:t>pasal</w:t>
      </w:r>
      <w:proofErr w:type="spellEnd"/>
      <w:r w:rsidRPr="009C1D36">
        <w:rPr>
          <w:rFonts w:ascii="Times New Roman" w:hAnsi="Times New Roman" w:cs="Times New Roman"/>
          <w:sz w:val="24"/>
          <w:szCs w:val="24"/>
        </w:rPr>
        <w:t xml:space="preserve"> 16 </w:t>
      </w:r>
      <w:proofErr w:type="spellStart"/>
      <w:r w:rsidRPr="009C1D36">
        <w:rPr>
          <w:rFonts w:ascii="Times New Roman" w:hAnsi="Times New Roman" w:cs="Times New Roman"/>
          <w:sz w:val="24"/>
          <w:szCs w:val="24"/>
        </w:rPr>
        <w:t>ayat</w:t>
      </w:r>
      <w:proofErr w:type="spellEnd"/>
      <w:r w:rsidRPr="009C1D36">
        <w:rPr>
          <w:rFonts w:ascii="Times New Roman" w:hAnsi="Times New Roman" w:cs="Times New Roman"/>
          <w:sz w:val="24"/>
          <w:szCs w:val="24"/>
        </w:rPr>
        <w:t xml:space="preserve"> 1 </w:t>
      </w:r>
      <w:proofErr w:type="spellStart"/>
      <w:r w:rsidRPr="009C1D36">
        <w:rPr>
          <w:rFonts w:ascii="Times New Roman" w:hAnsi="Times New Roman" w:cs="Times New Roman"/>
          <w:sz w:val="24"/>
          <w:szCs w:val="24"/>
        </w:rPr>
        <w:t>dimana</w:t>
      </w:r>
      <w:proofErr w:type="spellEnd"/>
      <w:r w:rsidRPr="009C1D36">
        <w:rPr>
          <w:rFonts w:ascii="Times New Roman" w:hAnsi="Times New Roman" w:cs="Times New Roman"/>
          <w:sz w:val="24"/>
          <w:szCs w:val="24"/>
        </w:rPr>
        <w:t xml:space="preserve"> di </w:t>
      </w:r>
      <w:proofErr w:type="spellStart"/>
      <w:r w:rsidRPr="009C1D36">
        <w:rPr>
          <w:rFonts w:ascii="Times New Roman" w:hAnsi="Times New Roman" w:cs="Times New Roman"/>
          <w:sz w:val="24"/>
          <w:szCs w:val="24"/>
        </w:rPr>
        <w:t>jelaskan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bahwa</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Pemerintah</w:t>
      </w:r>
      <w:proofErr w:type="spellEnd"/>
      <w:r w:rsidRPr="009C1D36">
        <w:rPr>
          <w:rFonts w:ascii="Times New Roman" w:hAnsi="Times New Roman" w:cs="Times New Roman"/>
          <w:sz w:val="24"/>
          <w:szCs w:val="24"/>
        </w:rPr>
        <w:t xml:space="preserve"> Daerah </w:t>
      </w:r>
      <w:proofErr w:type="spellStart"/>
      <w:r w:rsidRPr="009C1D36">
        <w:rPr>
          <w:rFonts w:ascii="Times New Roman" w:hAnsi="Times New Roman" w:cs="Times New Roman"/>
          <w:sz w:val="24"/>
          <w:szCs w:val="24"/>
        </w:rPr>
        <w:t>melaksanakan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upaya</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perlindungan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perempuan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dan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anak</w:t>
      </w:r>
      <w:proofErr w:type="spellEnd"/>
      <w:r w:rsidRPr="009C1D36">
        <w:rPr>
          <w:rFonts w:ascii="Times New Roman" w:hAnsi="Times New Roman" w:cs="Times New Roman"/>
          <w:sz w:val="24"/>
          <w:szCs w:val="24"/>
        </w:rPr>
        <w:t xml:space="preserve"> korban </w:t>
      </w:r>
      <w:proofErr w:type="spellStart"/>
      <w:r w:rsidRPr="009C1D36">
        <w:rPr>
          <w:rFonts w:ascii="Times New Roman" w:hAnsi="Times New Roman" w:cs="Times New Roman"/>
          <w:sz w:val="24"/>
          <w:szCs w:val="24"/>
        </w:rPr>
        <w:t>kekerasan</w:t>
      </w:r>
      <w:proofErr w:type="spellEnd"/>
      <w:r w:rsidRPr="009C1D36">
        <w:rPr>
          <w:rFonts w:ascii="Times New Roman" w:hAnsi="Times New Roman" w:cs="Times New Roman"/>
          <w:sz w:val="24"/>
          <w:szCs w:val="24"/>
        </w:rPr>
        <w:t xml:space="preserve"> 65 </w:t>
      </w:r>
      <w:proofErr w:type="spellStart"/>
      <w:r w:rsidRPr="009C1D36">
        <w:rPr>
          <w:rFonts w:ascii="Times New Roman" w:hAnsi="Times New Roman" w:cs="Times New Roman"/>
          <w:sz w:val="24"/>
          <w:szCs w:val="24"/>
        </w:rPr>
        <w:t>sebagaimana</w:t>
      </w:r>
      <w:proofErr w:type="spellEnd"/>
      <w:r w:rsidRPr="009C1D36">
        <w:rPr>
          <w:rFonts w:ascii="Times New Roman" w:hAnsi="Times New Roman" w:cs="Times New Roman"/>
          <w:sz w:val="24"/>
          <w:szCs w:val="24"/>
        </w:rPr>
        <w:t xml:space="preserve"> di </w:t>
      </w:r>
      <w:proofErr w:type="spellStart"/>
      <w:r w:rsidRPr="009C1D36">
        <w:rPr>
          <w:rFonts w:ascii="Times New Roman" w:hAnsi="Times New Roman" w:cs="Times New Roman"/>
          <w:sz w:val="24"/>
          <w:szCs w:val="24"/>
        </w:rPr>
        <w:t>maksud</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pada</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pasal</w:t>
      </w:r>
      <w:proofErr w:type="spellEnd"/>
      <w:r w:rsidRPr="009C1D36">
        <w:rPr>
          <w:rFonts w:ascii="Times New Roman" w:hAnsi="Times New Roman" w:cs="Times New Roman"/>
          <w:sz w:val="24"/>
          <w:szCs w:val="24"/>
        </w:rPr>
        <w:t xml:space="preserve"> 9, </w:t>
      </w:r>
      <w:proofErr w:type="spellStart"/>
      <w:r w:rsidRPr="009C1D36">
        <w:rPr>
          <w:rFonts w:ascii="Times New Roman" w:hAnsi="Times New Roman" w:cs="Times New Roman"/>
          <w:sz w:val="24"/>
          <w:szCs w:val="24"/>
        </w:rPr>
        <w:t>melalui</w:t>
      </w:r>
      <w:proofErr w:type="spellEnd"/>
      <w:r w:rsidRPr="009C1D36">
        <w:rPr>
          <w:rFonts w:ascii="Times New Roman" w:hAnsi="Times New Roman" w:cs="Times New Roman"/>
          <w:sz w:val="24"/>
          <w:szCs w:val="24"/>
        </w:rPr>
        <w:t xml:space="preserve"> : (a) </w:t>
      </w:r>
      <w:proofErr w:type="spellStart"/>
      <w:r w:rsidRPr="009C1D36">
        <w:rPr>
          <w:rFonts w:ascii="Times New Roman" w:hAnsi="Times New Roman" w:cs="Times New Roman"/>
          <w:sz w:val="24"/>
          <w:szCs w:val="24"/>
        </w:rPr>
        <w:t>melaksanakan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kebijakan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perlindungan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terhadap</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perempuan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dan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anak</w:t>
      </w:r>
      <w:proofErr w:type="spellEnd"/>
      <w:r w:rsidRPr="009C1D36">
        <w:rPr>
          <w:rFonts w:ascii="Times New Roman" w:hAnsi="Times New Roman" w:cs="Times New Roman"/>
          <w:sz w:val="24"/>
          <w:szCs w:val="24"/>
        </w:rPr>
        <w:t xml:space="preserve"> korban </w:t>
      </w:r>
      <w:proofErr w:type="spellStart"/>
      <w:r w:rsidRPr="009C1D36">
        <w:rPr>
          <w:rFonts w:ascii="Times New Roman" w:hAnsi="Times New Roman" w:cs="Times New Roman"/>
          <w:sz w:val="24"/>
          <w:szCs w:val="24"/>
        </w:rPr>
        <w:t>kekerasan</w:t>
      </w:r>
      <w:proofErr w:type="spellEnd"/>
      <w:r w:rsidRPr="009C1D36">
        <w:rPr>
          <w:rFonts w:ascii="Times New Roman" w:hAnsi="Times New Roman" w:cs="Times New Roman"/>
          <w:sz w:val="24"/>
          <w:szCs w:val="24"/>
        </w:rPr>
        <w:t xml:space="preserve"> </w:t>
      </w:r>
      <w:r w:rsidRPr="009C1D36">
        <w:rPr>
          <w:rFonts w:ascii="Times New Roman" w:hAnsi="Times New Roman" w:cs="Times New Roman"/>
          <w:sz w:val="24"/>
          <w:szCs w:val="24"/>
        </w:rPr>
        <w:lastRenderedPageBreak/>
        <w:t xml:space="preserve">yang di </w:t>
      </w:r>
      <w:proofErr w:type="spellStart"/>
      <w:r w:rsidRPr="009C1D36">
        <w:rPr>
          <w:rFonts w:ascii="Times New Roman" w:hAnsi="Times New Roman" w:cs="Times New Roman"/>
          <w:sz w:val="24"/>
          <w:szCs w:val="24"/>
        </w:rPr>
        <w:t>terapkan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oleh</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pemerintah</w:t>
      </w:r>
      <w:proofErr w:type="spellEnd"/>
      <w:r w:rsidRPr="009C1D36">
        <w:rPr>
          <w:rFonts w:ascii="Times New Roman" w:hAnsi="Times New Roman" w:cs="Times New Roman"/>
          <w:sz w:val="24"/>
          <w:szCs w:val="24"/>
        </w:rPr>
        <w:t xml:space="preserve">, (b) </w:t>
      </w:r>
      <w:proofErr w:type="spellStart"/>
      <w:r w:rsidRPr="009C1D36">
        <w:rPr>
          <w:rFonts w:ascii="Times New Roman" w:hAnsi="Times New Roman" w:cs="Times New Roman"/>
          <w:sz w:val="24"/>
          <w:szCs w:val="24"/>
        </w:rPr>
        <w:t>menetapkan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kebijakan</w:t>
      </w:r>
      <w:proofErr w:type="spellEnd"/>
      <w:r w:rsidRPr="009C1D36">
        <w:rPr>
          <w:rFonts w:ascii="Times New Roman" w:hAnsi="Times New Roman" w:cs="Times New Roman"/>
          <w:sz w:val="24"/>
          <w:szCs w:val="24"/>
        </w:rPr>
        <w:t xml:space="preserve">, program, </w:t>
      </w:r>
      <w:proofErr w:type="spellStart"/>
      <w:r w:rsidRPr="009C1D36">
        <w:rPr>
          <w:rFonts w:ascii="Times New Roman" w:hAnsi="Times New Roman" w:cs="Times New Roman"/>
          <w:sz w:val="24"/>
          <w:szCs w:val="24"/>
        </w:rPr>
        <w:t>dan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kegiatan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perlindungan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terhadap</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perempuan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dan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anak</w:t>
      </w:r>
      <w:proofErr w:type="spellEnd"/>
      <w:r w:rsidRPr="009C1D36">
        <w:rPr>
          <w:rFonts w:ascii="Times New Roman" w:hAnsi="Times New Roman" w:cs="Times New Roman"/>
          <w:sz w:val="24"/>
          <w:szCs w:val="24"/>
        </w:rPr>
        <w:t xml:space="preserve"> korban </w:t>
      </w:r>
      <w:proofErr w:type="spellStart"/>
      <w:r w:rsidRPr="009C1D36">
        <w:rPr>
          <w:rFonts w:ascii="Times New Roman" w:hAnsi="Times New Roman" w:cs="Times New Roman"/>
          <w:sz w:val="24"/>
          <w:szCs w:val="24"/>
        </w:rPr>
        <w:t>kekerasan</w:t>
      </w:r>
      <w:proofErr w:type="spellEnd"/>
      <w:r w:rsidRPr="009C1D36">
        <w:rPr>
          <w:rFonts w:ascii="Times New Roman" w:hAnsi="Times New Roman" w:cs="Times New Roman"/>
          <w:sz w:val="24"/>
          <w:szCs w:val="24"/>
        </w:rPr>
        <w:t xml:space="preserve">, (c) </w:t>
      </w:r>
      <w:proofErr w:type="spellStart"/>
      <w:r w:rsidRPr="009C1D36">
        <w:rPr>
          <w:rFonts w:ascii="Times New Roman" w:hAnsi="Times New Roman" w:cs="Times New Roman"/>
          <w:sz w:val="24"/>
          <w:szCs w:val="24"/>
        </w:rPr>
        <w:t>pembentukan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pusat</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pelayanan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terpadu</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pemberdayaan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perempuan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dan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perlindungan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anak</w:t>
      </w:r>
      <w:proofErr w:type="spellEnd"/>
      <w:r w:rsidRPr="009C1D36">
        <w:rPr>
          <w:rFonts w:ascii="Times New Roman" w:hAnsi="Times New Roman" w:cs="Times New Roman"/>
          <w:sz w:val="24"/>
          <w:szCs w:val="24"/>
        </w:rPr>
        <w:t xml:space="preserve">, (d) </w:t>
      </w:r>
      <w:proofErr w:type="spellStart"/>
      <w:r w:rsidRPr="009C1D36">
        <w:rPr>
          <w:rFonts w:ascii="Times New Roman" w:hAnsi="Times New Roman" w:cs="Times New Roman"/>
          <w:sz w:val="24"/>
          <w:szCs w:val="24"/>
        </w:rPr>
        <w:t>menjamin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terlaksananya</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kemudahan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pelayanan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kepada</w:t>
      </w:r>
      <w:proofErr w:type="spellEnd"/>
      <w:r w:rsidRPr="009C1D36">
        <w:rPr>
          <w:rFonts w:ascii="Times New Roman" w:hAnsi="Times New Roman" w:cs="Times New Roman"/>
          <w:sz w:val="24"/>
          <w:szCs w:val="24"/>
        </w:rPr>
        <w:t xml:space="preserve"> korban, (e) </w:t>
      </w:r>
      <w:proofErr w:type="spellStart"/>
      <w:r w:rsidRPr="009C1D36">
        <w:rPr>
          <w:rFonts w:ascii="Times New Roman" w:hAnsi="Times New Roman" w:cs="Times New Roman"/>
          <w:sz w:val="24"/>
          <w:szCs w:val="24"/>
        </w:rPr>
        <w:t>mengupayakan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efektivitas</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dan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efisiensi</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bagi</w:t>
      </w:r>
      <w:proofErr w:type="spellEnd"/>
      <w:r w:rsidRPr="009C1D36">
        <w:rPr>
          <w:rFonts w:ascii="Times New Roman" w:hAnsi="Times New Roman" w:cs="Times New Roman"/>
          <w:sz w:val="24"/>
          <w:szCs w:val="24"/>
        </w:rPr>
        <w:t xml:space="preserve"> proses </w:t>
      </w:r>
      <w:proofErr w:type="spellStart"/>
      <w:r w:rsidRPr="009C1D36">
        <w:rPr>
          <w:rFonts w:ascii="Times New Roman" w:hAnsi="Times New Roman" w:cs="Times New Roman"/>
          <w:sz w:val="24"/>
          <w:szCs w:val="24"/>
        </w:rPr>
        <w:t>pemulihan</w:t>
      </w:r>
      <w:proofErr w:type="spellEnd"/>
      <w:r w:rsidRPr="009C1D36">
        <w:rPr>
          <w:rFonts w:ascii="Times New Roman" w:hAnsi="Times New Roman" w:cs="Times New Roman"/>
          <w:sz w:val="24"/>
          <w:szCs w:val="24"/>
        </w:rPr>
        <w:t xml:space="preserve"> korban; </w:t>
      </w:r>
      <w:proofErr w:type="spellStart"/>
      <w:r w:rsidRPr="009C1D36">
        <w:rPr>
          <w:rFonts w:ascii="Times New Roman" w:hAnsi="Times New Roman" w:cs="Times New Roman"/>
          <w:sz w:val="24"/>
          <w:szCs w:val="24"/>
        </w:rPr>
        <w:t>dan</w:t>
      </w:r>
      <w:proofErr w:type="spellEnd"/>
      <w:r w:rsidRPr="009C1D36">
        <w:rPr>
          <w:rFonts w:ascii="Times New Roman" w:hAnsi="Times New Roman" w:cs="Times New Roman"/>
          <w:sz w:val="24"/>
          <w:szCs w:val="24"/>
        </w:rPr>
        <w:t xml:space="preserve"> (f) </w:t>
      </w:r>
      <w:proofErr w:type="spellStart"/>
      <w:r w:rsidRPr="009C1D36">
        <w:rPr>
          <w:rFonts w:ascii="Times New Roman" w:hAnsi="Times New Roman" w:cs="Times New Roman"/>
          <w:sz w:val="24"/>
          <w:szCs w:val="24"/>
        </w:rPr>
        <w:t>mengupayakan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terciptanya</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kerjasama</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dan</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koordinasi</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dalam</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upaya</w:t>
      </w:r>
      <w:proofErr w:type="spellEnd"/>
      <w:r w:rsidRPr="009C1D36">
        <w:rPr>
          <w:rFonts w:ascii="Times New Roman" w:hAnsi="Times New Roman" w:cs="Times New Roman"/>
          <w:sz w:val="24"/>
          <w:szCs w:val="24"/>
        </w:rPr>
        <w:t xml:space="preserve"> </w:t>
      </w:r>
      <w:proofErr w:type="spellStart"/>
      <w:r w:rsidRPr="009C1D36">
        <w:rPr>
          <w:rFonts w:ascii="Times New Roman" w:hAnsi="Times New Roman" w:cs="Times New Roman"/>
          <w:sz w:val="24"/>
          <w:szCs w:val="24"/>
        </w:rPr>
        <w:t>pemulihan</w:t>
      </w:r>
      <w:proofErr w:type="spellEnd"/>
      <w:r w:rsidRPr="009C1D36">
        <w:rPr>
          <w:rFonts w:ascii="Times New Roman" w:hAnsi="Times New Roman" w:cs="Times New Roman"/>
          <w:sz w:val="24"/>
          <w:szCs w:val="24"/>
        </w:rPr>
        <w:t xml:space="preserve"> korban.</w:t>
      </w:r>
    </w:p>
    <w:p w:rsidR="009C1D36" w:rsidRDefault="009C1D36" w:rsidP="009C1D36">
      <w:pPr>
        <w:pStyle w:val="ListParagraph"/>
        <w:spacing w:after="0" w:line="240" w:lineRule="auto"/>
        <w:ind w:left="1440"/>
        <w:jc w:val="both"/>
        <w:rPr>
          <w:rFonts w:ascii="Times New Roman" w:hAnsi="Times New Roman" w:cs="Times New Roman"/>
          <w:b/>
          <w:sz w:val="24"/>
          <w:szCs w:val="24"/>
          <w:lang w:val="id-ID"/>
        </w:rPr>
      </w:pPr>
    </w:p>
    <w:p w:rsidR="00CA3B6C" w:rsidRDefault="009C1D36" w:rsidP="00CA3B6C">
      <w:pPr>
        <w:pStyle w:val="ListParagraph"/>
        <w:spacing w:after="0" w:line="240" w:lineRule="auto"/>
        <w:ind w:left="1440" w:firstLine="40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upaya menanggulangi korban kekerasan seksual pada anak Dinas Pemberdayaan Perempuan dan Perlindungan Anak Kabupaten telah melakukan berbagai cara antara lain yaitu : melakukan rehabilitasi kepada anak korban kekerasan seksual, dengan demikian di harapkan anak dapat kembali ke masayarakat dan dapat melupakan kejadian yang pernah ia </w:t>
      </w:r>
      <w:r>
        <w:rPr>
          <w:rFonts w:ascii="Times New Roman" w:hAnsi="Times New Roman" w:cs="Times New Roman"/>
          <w:sz w:val="24"/>
          <w:szCs w:val="24"/>
          <w:lang w:val="id-ID"/>
        </w:rPr>
        <w:lastRenderedPageBreak/>
        <w:t>alami.</w:t>
      </w:r>
      <w:r w:rsidR="00CA3B6C">
        <w:rPr>
          <w:rFonts w:ascii="Times New Roman" w:hAnsi="Times New Roman" w:cs="Times New Roman"/>
          <w:sz w:val="24"/>
          <w:szCs w:val="24"/>
          <w:lang w:val="id-ID"/>
        </w:rPr>
        <w:t xml:space="preserve"> Penangan rehabilitasi bagi korban juga sangat penting di lakukan karena apabila tidak di tangani dengan baik maka anak akan berpotensi menjadi pelaku di kemudian hari. </w:t>
      </w:r>
    </w:p>
    <w:p w:rsidR="00CA3B6C" w:rsidRDefault="00CA3B6C" w:rsidP="00CA3B6C">
      <w:pPr>
        <w:pStyle w:val="ListParagraph"/>
        <w:spacing w:after="0" w:line="240" w:lineRule="auto"/>
        <w:ind w:left="1440" w:hanging="22"/>
        <w:jc w:val="both"/>
        <w:rPr>
          <w:rFonts w:ascii="Times New Roman" w:hAnsi="Times New Roman" w:cs="Times New Roman"/>
          <w:sz w:val="24"/>
          <w:szCs w:val="24"/>
          <w:lang w:val="id-ID"/>
        </w:rPr>
      </w:pPr>
      <w:r>
        <w:rPr>
          <w:rFonts w:ascii="Times New Roman" w:hAnsi="Times New Roman" w:cs="Times New Roman"/>
          <w:sz w:val="24"/>
          <w:szCs w:val="24"/>
          <w:lang w:val="id-ID"/>
        </w:rPr>
        <w:t>Disamping itu dalam penanggulangan kasus kekerasan seksual Dinas Pemberdayaan Perempuan dan Perlindungan Anak juga mengalami kendala antara lain yaitu : masih minimnya sumber daya manusia yang ada kemudian jarak tempuh antara Dinas Pemberdayaan Perempuan dan Perlindungan Anak Kabupaten Tangerang yang cukup jauh dari tempat kejadian perkara juga menjadikan proses penanggulangan kasus juga sedikit terkendala.</w:t>
      </w:r>
    </w:p>
    <w:p w:rsidR="00CA3B6C" w:rsidRDefault="00CA3B6C" w:rsidP="00CA3B6C">
      <w:pPr>
        <w:pStyle w:val="ListParagraph"/>
        <w:spacing w:after="0" w:line="240" w:lineRule="auto"/>
        <w:ind w:left="1440" w:hanging="22"/>
        <w:jc w:val="both"/>
        <w:rPr>
          <w:rFonts w:ascii="Times New Roman" w:hAnsi="Times New Roman" w:cs="Times New Roman"/>
          <w:sz w:val="24"/>
          <w:szCs w:val="24"/>
          <w:lang w:val="id-ID"/>
        </w:rPr>
      </w:pPr>
    </w:p>
    <w:p w:rsidR="00CA3B6C" w:rsidRDefault="00CA3B6C" w:rsidP="00CA3B6C">
      <w:pPr>
        <w:pStyle w:val="ListParagraph"/>
        <w:numPr>
          <w:ilvl w:val="0"/>
          <w:numId w:val="14"/>
        </w:numPr>
        <w:spacing w:after="0" w:line="240" w:lineRule="auto"/>
        <w:jc w:val="both"/>
        <w:rPr>
          <w:rFonts w:ascii="Times New Roman" w:hAnsi="Times New Roman" w:cs="Times New Roman"/>
          <w:b/>
          <w:sz w:val="24"/>
          <w:szCs w:val="24"/>
          <w:lang w:val="id-ID"/>
        </w:rPr>
      </w:pPr>
      <w:proofErr w:type="spellStart"/>
      <w:r w:rsidRPr="00CA3B6C">
        <w:rPr>
          <w:rFonts w:ascii="Times New Roman" w:hAnsi="Times New Roman" w:cs="Times New Roman"/>
          <w:b/>
          <w:sz w:val="24"/>
          <w:szCs w:val="24"/>
        </w:rPr>
        <w:t>Peranan</w:t>
      </w:r>
      <w:proofErr w:type="spellEnd"/>
      <w:r w:rsidRPr="00CA3B6C">
        <w:rPr>
          <w:rFonts w:ascii="Times New Roman" w:hAnsi="Times New Roman" w:cs="Times New Roman"/>
          <w:b/>
          <w:sz w:val="24"/>
          <w:szCs w:val="24"/>
        </w:rPr>
        <w:t xml:space="preserve"> </w:t>
      </w:r>
      <w:proofErr w:type="spellStart"/>
      <w:r w:rsidRPr="00CA3B6C">
        <w:rPr>
          <w:rFonts w:ascii="Times New Roman" w:hAnsi="Times New Roman" w:cs="Times New Roman"/>
          <w:b/>
          <w:sz w:val="24"/>
          <w:szCs w:val="24"/>
        </w:rPr>
        <w:t>adalah</w:t>
      </w:r>
      <w:proofErr w:type="spellEnd"/>
      <w:r w:rsidRPr="00CA3B6C">
        <w:rPr>
          <w:rFonts w:ascii="Times New Roman" w:hAnsi="Times New Roman" w:cs="Times New Roman"/>
          <w:b/>
          <w:sz w:val="24"/>
          <w:szCs w:val="24"/>
        </w:rPr>
        <w:t xml:space="preserve"> </w:t>
      </w:r>
      <w:proofErr w:type="spellStart"/>
      <w:r w:rsidRPr="00CA3B6C">
        <w:rPr>
          <w:rFonts w:ascii="Times New Roman" w:hAnsi="Times New Roman" w:cs="Times New Roman"/>
          <w:b/>
          <w:sz w:val="24"/>
          <w:szCs w:val="24"/>
        </w:rPr>
        <w:t>suatu</w:t>
      </w:r>
      <w:proofErr w:type="spellEnd"/>
      <w:r w:rsidRPr="00CA3B6C">
        <w:rPr>
          <w:rFonts w:ascii="Times New Roman" w:hAnsi="Times New Roman" w:cs="Times New Roman"/>
          <w:b/>
          <w:sz w:val="24"/>
          <w:szCs w:val="24"/>
        </w:rPr>
        <w:t xml:space="preserve"> </w:t>
      </w:r>
      <w:proofErr w:type="spellStart"/>
      <w:r w:rsidRPr="00CA3B6C">
        <w:rPr>
          <w:rFonts w:ascii="Times New Roman" w:hAnsi="Times New Roman" w:cs="Times New Roman"/>
          <w:b/>
          <w:sz w:val="24"/>
          <w:szCs w:val="24"/>
        </w:rPr>
        <w:t>konsep</w:t>
      </w:r>
      <w:proofErr w:type="spellEnd"/>
      <w:r w:rsidRPr="00CA3B6C">
        <w:rPr>
          <w:rFonts w:ascii="Times New Roman" w:hAnsi="Times New Roman" w:cs="Times New Roman"/>
          <w:b/>
          <w:sz w:val="24"/>
          <w:szCs w:val="24"/>
        </w:rPr>
        <w:t xml:space="preserve"> </w:t>
      </w:r>
      <w:proofErr w:type="spellStart"/>
      <w:r w:rsidRPr="00CA3B6C">
        <w:rPr>
          <w:rFonts w:ascii="Times New Roman" w:hAnsi="Times New Roman" w:cs="Times New Roman"/>
          <w:b/>
          <w:sz w:val="24"/>
          <w:szCs w:val="24"/>
        </w:rPr>
        <w:t>perihal</w:t>
      </w:r>
      <w:proofErr w:type="spellEnd"/>
      <w:r w:rsidRPr="00CA3B6C">
        <w:rPr>
          <w:rFonts w:ascii="Times New Roman" w:hAnsi="Times New Roman" w:cs="Times New Roman"/>
          <w:b/>
          <w:sz w:val="24"/>
          <w:szCs w:val="24"/>
        </w:rPr>
        <w:t xml:space="preserve"> </w:t>
      </w:r>
      <w:proofErr w:type="spellStart"/>
      <w:r w:rsidRPr="00CA3B6C">
        <w:rPr>
          <w:rFonts w:ascii="Times New Roman" w:hAnsi="Times New Roman" w:cs="Times New Roman"/>
          <w:b/>
          <w:sz w:val="24"/>
          <w:szCs w:val="24"/>
        </w:rPr>
        <w:t>apa</w:t>
      </w:r>
      <w:proofErr w:type="spellEnd"/>
      <w:r w:rsidRPr="00CA3B6C">
        <w:rPr>
          <w:rFonts w:ascii="Times New Roman" w:hAnsi="Times New Roman" w:cs="Times New Roman"/>
          <w:b/>
          <w:sz w:val="24"/>
          <w:szCs w:val="24"/>
        </w:rPr>
        <w:t xml:space="preserve"> yang di </w:t>
      </w:r>
      <w:proofErr w:type="spellStart"/>
      <w:r w:rsidRPr="00CA3B6C">
        <w:rPr>
          <w:rFonts w:ascii="Times New Roman" w:hAnsi="Times New Roman" w:cs="Times New Roman"/>
          <w:b/>
          <w:sz w:val="24"/>
          <w:szCs w:val="24"/>
        </w:rPr>
        <w:t>lakukan</w:t>
      </w:r>
      <w:proofErr w:type="spellEnd"/>
      <w:r w:rsidRPr="00CA3B6C">
        <w:rPr>
          <w:rFonts w:ascii="Times New Roman" w:hAnsi="Times New Roman" w:cs="Times New Roman"/>
          <w:b/>
          <w:sz w:val="24"/>
          <w:szCs w:val="24"/>
        </w:rPr>
        <w:t xml:space="preserve"> </w:t>
      </w:r>
      <w:proofErr w:type="spellStart"/>
      <w:r w:rsidRPr="00CA3B6C">
        <w:rPr>
          <w:rFonts w:ascii="Times New Roman" w:hAnsi="Times New Roman" w:cs="Times New Roman"/>
          <w:b/>
          <w:sz w:val="24"/>
          <w:szCs w:val="24"/>
        </w:rPr>
        <w:t>oleh</w:t>
      </w:r>
      <w:proofErr w:type="spellEnd"/>
      <w:r w:rsidRPr="00CA3B6C">
        <w:rPr>
          <w:rFonts w:ascii="Times New Roman" w:hAnsi="Times New Roman" w:cs="Times New Roman"/>
          <w:b/>
          <w:sz w:val="24"/>
          <w:szCs w:val="24"/>
        </w:rPr>
        <w:t xml:space="preserve"> </w:t>
      </w:r>
      <w:proofErr w:type="spellStart"/>
      <w:r w:rsidRPr="00CA3B6C">
        <w:rPr>
          <w:rFonts w:ascii="Times New Roman" w:hAnsi="Times New Roman" w:cs="Times New Roman"/>
          <w:b/>
          <w:sz w:val="24"/>
          <w:szCs w:val="24"/>
        </w:rPr>
        <w:t>individu</w:t>
      </w:r>
      <w:proofErr w:type="spellEnd"/>
      <w:r w:rsidRPr="00CA3B6C">
        <w:rPr>
          <w:rFonts w:ascii="Times New Roman" w:hAnsi="Times New Roman" w:cs="Times New Roman"/>
          <w:b/>
          <w:sz w:val="24"/>
          <w:szCs w:val="24"/>
        </w:rPr>
        <w:t xml:space="preserve"> </w:t>
      </w:r>
      <w:proofErr w:type="spellStart"/>
      <w:r w:rsidRPr="00CA3B6C">
        <w:rPr>
          <w:rFonts w:ascii="Times New Roman" w:hAnsi="Times New Roman" w:cs="Times New Roman"/>
          <w:b/>
          <w:sz w:val="24"/>
          <w:szCs w:val="24"/>
        </w:rPr>
        <w:t>dalam</w:t>
      </w:r>
      <w:proofErr w:type="spellEnd"/>
      <w:r w:rsidRPr="00CA3B6C">
        <w:rPr>
          <w:rFonts w:ascii="Times New Roman" w:hAnsi="Times New Roman" w:cs="Times New Roman"/>
          <w:b/>
          <w:sz w:val="24"/>
          <w:szCs w:val="24"/>
        </w:rPr>
        <w:t xml:space="preserve"> </w:t>
      </w:r>
      <w:proofErr w:type="spellStart"/>
      <w:r w:rsidRPr="00CA3B6C">
        <w:rPr>
          <w:rFonts w:ascii="Times New Roman" w:hAnsi="Times New Roman" w:cs="Times New Roman"/>
          <w:b/>
          <w:sz w:val="24"/>
          <w:szCs w:val="24"/>
        </w:rPr>
        <w:t>masyarakat</w:t>
      </w:r>
      <w:proofErr w:type="spellEnd"/>
      <w:r w:rsidRPr="00CA3B6C">
        <w:rPr>
          <w:rFonts w:ascii="Times New Roman" w:hAnsi="Times New Roman" w:cs="Times New Roman"/>
          <w:b/>
          <w:sz w:val="24"/>
          <w:szCs w:val="24"/>
        </w:rPr>
        <w:t xml:space="preserve"> </w:t>
      </w:r>
      <w:proofErr w:type="spellStart"/>
      <w:r w:rsidRPr="00CA3B6C">
        <w:rPr>
          <w:rFonts w:ascii="Times New Roman" w:hAnsi="Times New Roman" w:cs="Times New Roman"/>
          <w:b/>
          <w:sz w:val="24"/>
          <w:szCs w:val="24"/>
        </w:rPr>
        <w:t>sebagai</w:t>
      </w:r>
      <w:proofErr w:type="spellEnd"/>
      <w:r w:rsidRPr="00CA3B6C">
        <w:rPr>
          <w:rFonts w:ascii="Times New Roman" w:hAnsi="Times New Roman" w:cs="Times New Roman"/>
          <w:b/>
          <w:sz w:val="24"/>
          <w:szCs w:val="24"/>
        </w:rPr>
        <w:t xml:space="preserve"> </w:t>
      </w:r>
      <w:proofErr w:type="spellStart"/>
      <w:r w:rsidRPr="00CA3B6C">
        <w:rPr>
          <w:rFonts w:ascii="Times New Roman" w:hAnsi="Times New Roman" w:cs="Times New Roman"/>
          <w:b/>
          <w:sz w:val="24"/>
          <w:szCs w:val="24"/>
        </w:rPr>
        <w:t>organisasi</w:t>
      </w:r>
      <w:proofErr w:type="spellEnd"/>
    </w:p>
    <w:p w:rsidR="00CA3B6C" w:rsidRDefault="00CA3B6C" w:rsidP="00CA3B6C">
      <w:pPr>
        <w:pStyle w:val="ListParagraph"/>
        <w:spacing w:after="0" w:line="240" w:lineRule="auto"/>
        <w:ind w:left="1080"/>
        <w:jc w:val="both"/>
        <w:rPr>
          <w:rFonts w:ascii="Times New Roman" w:hAnsi="Times New Roman" w:cs="Times New Roman"/>
          <w:b/>
          <w:sz w:val="24"/>
          <w:szCs w:val="24"/>
          <w:lang w:val="id-ID"/>
        </w:rPr>
      </w:pPr>
    </w:p>
    <w:p w:rsidR="00CA3B6C" w:rsidRDefault="00CA3B6C" w:rsidP="00CA3B6C">
      <w:pPr>
        <w:pStyle w:val="ListParagraph"/>
        <w:spacing w:after="0" w:line="240" w:lineRule="auto"/>
        <w:ind w:left="1080" w:firstLine="360"/>
        <w:jc w:val="both"/>
        <w:rPr>
          <w:rFonts w:ascii="Times New Roman" w:hAnsi="Times New Roman" w:cs="Times New Roman"/>
          <w:sz w:val="24"/>
          <w:szCs w:val="24"/>
          <w:lang w:val="id-ID"/>
        </w:rPr>
      </w:pPr>
      <w:proofErr w:type="spellStart"/>
      <w:r w:rsidRPr="00CA3B6C">
        <w:rPr>
          <w:rFonts w:ascii="Times New Roman" w:hAnsi="Times New Roman" w:cs="Times New Roman"/>
          <w:sz w:val="24"/>
          <w:szCs w:val="24"/>
        </w:rPr>
        <w:t>Dinas</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Pemberdayaan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Perempuan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dan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Perlindungan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Anak</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Kabupaten</w:t>
      </w:r>
      <w:proofErr w:type="spellEnd"/>
      <w:r w:rsidRPr="00CA3B6C">
        <w:rPr>
          <w:rFonts w:ascii="Times New Roman" w:hAnsi="Times New Roman" w:cs="Times New Roman"/>
          <w:sz w:val="24"/>
          <w:szCs w:val="24"/>
        </w:rPr>
        <w:t xml:space="preserve"> Tangerang </w:t>
      </w:r>
      <w:proofErr w:type="spellStart"/>
      <w:r w:rsidRPr="00CA3B6C">
        <w:rPr>
          <w:rFonts w:ascii="Times New Roman" w:hAnsi="Times New Roman" w:cs="Times New Roman"/>
          <w:sz w:val="24"/>
          <w:szCs w:val="24"/>
        </w:rPr>
        <w:t>dalam</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upaya</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melakukan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penanganan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kasus</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lastRenderedPageBreak/>
        <w:t>kekerasan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pada</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anak</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berdasarkan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alur-alur</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pelaporannya</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adalah</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sebagai</w:t>
      </w:r>
      <w:proofErr w:type="spellEnd"/>
      <w:r w:rsidRPr="00CA3B6C">
        <w:rPr>
          <w:rFonts w:ascii="Times New Roman" w:hAnsi="Times New Roman" w:cs="Times New Roman"/>
          <w:sz w:val="24"/>
          <w:szCs w:val="24"/>
        </w:rPr>
        <w:t xml:space="preserve"> </w:t>
      </w:r>
      <w:proofErr w:type="spellStart"/>
      <w:proofErr w:type="gramStart"/>
      <w:r w:rsidRPr="00CA3B6C">
        <w:rPr>
          <w:rFonts w:ascii="Times New Roman" w:hAnsi="Times New Roman" w:cs="Times New Roman"/>
          <w:sz w:val="24"/>
          <w:szCs w:val="24"/>
        </w:rPr>
        <w:t>berikut</w:t>
      </w:r>
      <w:proofErr w:type="spellEnd"/>
      <w:r w:rsidRPr="00CA3B6C">
        <w:rPr>
          <w:rFonts w:ascii="Times New Roman" w:hAnsi="Times New Roman" w:cs="Times New Roman"/>
          <w:sz w:val="24"/>
          <w:szCs w:val="24"/>
        </w:rPr>
        <w:t xml:space="preserve"> :</w:t>
      </w:r>
      <w:proofErr w:type="gramEnd"/>
    </w:p>
    <w:p w:rsidR="00CA3B6C" w:rsidRPr="00CA3B6C" w:rsidRDefault="00CA3B6C" w:rsidP="00CA3B6C">
      <w:pPr>
        <w:pStyle w:val="ListParagraph"/>
        <w:spacing w:after="0" w:line="240" w:lineRule="auto"/>
        <w:ind w:left="1080" w:firstLine="360"/>
        <w:jc w:val="center"/>
        <w:rPr>
          <w:rFonts w:ascii="Times New Roman" w:hAnsi="Times New Roman" w:cs="Times New Roman"/>
          <w:sz w:val="24"/>
          <w:szCs w:val="24"/>
          <w:lang w:val="id-ID"/>
        </w:rPr>
      </w:pPr>
    </w:p>
    <w:p w:rsidR="00CA3B6C" w:rsidRDefault="00CA3B6C" w:rsidP="00CA3B6C">
      <w:pPr>
        <w:pStyle w:val="ListParagraph"/>
        <w:spacing w:after="0" w:line="240" w:lineRule="auto"/>
        <w:ind w:left="1080" w:firstLine="360"/>
        <w:jc w:val="center"/>
        <w:rPr>
          <w:rFonts w:ascii="Times New Roman" w:hAnsi="Times New Roman" w:cs="Times New Roman"/>
          <w:sz w:val="24"/>
          <w:szCs w:val="24"/>
          <w:lang w:val="id-ID"/>
        </w:rPr>
      </w:pPr>
      <w:proofErr w:type="spellStart"/>
      <w:r w:rsidRPr="00CA3B6C">
        <w:rPr>
          <w:rFonts w:ascii="Times New Roman" w:hAnsi="Times New Roman" w:cs="Times New Roman"/>
          <w:sz w:val="24"/>
          <w:szCs w:val="24"/>
        </w:rPr>
        <w:t>Gambar</w:t>
      </w:r>
      <w:proofErr w:type="spellEnd"/>
      <w:r w:rsidRPr="00CA3B6C">
        <w:rPr>
          <w:rFonts w:ascii="Times New Roman" w:hAnsi="Times New Roman" w:cs="Times New Roman"/>
          <w:sz w:val="24"/>
          <w:szCs w:val="24"/>
        </w:rPr>
        <w:t xml:space="preserve"> 4.2 </w:t>
      </w:r>
      <w:proofErr w:type="spellStart"/>
      <w:r w:rsidRPr="00CA3B6C">
        <w:rPr>
          <w:rFonts w:ascii="Times New Roman" w:hAnsi="Times New Roman" w:cs="Times New Roman"/>
          <w:sz w:val="24"/>
          <w:szCs w:val="24"/>
        </w:rPr>
        <w:t>Alur</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Penangan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Kasus</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Kekerasan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Terhadap</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Perempuan</w:t>
      </w:r>
      <w:proofErr w:type="spellEnd"/>
      <w:r w:rsidRPr="00CA3B6C">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Tangerang</w:t>
      </w:r>
    </w:p>
    <w:p w:rsidR="00CA3B6C" w:rsidRDefault="00CA3B6C" w:rsidP="00CA3B6C">
      <w:pPr>
        <w:pStyle w:val="ListParagraph"/>
        <w:spacing w:after="0" w:line="240" w:lineRule="auto"/>
        <w:ind w:left="1080" w:firstLine="360"/>
        <w:jc w:val="both"/>
        <w:rPr>
          <w:rFonts w:ascii="Times New Roman" w:hAnsi="Times New Roman" w:cs="Times New Roman"/>
          <w:sz w:val="24"/>
          <w:szCs w:val="24"/>
          <w:lang w:val="id-ID"/>
        </w:rPr>
      </w:pPr>
    </w:p>
    <w:p w:rsidR="00CA3B6C" w:rsidRDefault="00CA3B6C" w:rsidP="00CA3B6C">
      <w:pPr>
        <w:pStyle w:val="ListParagraph"/>
        <w:spacing w:after="0" w:line="240" w:lineRule="auto"/>
        <w:ind w:left="1080" w:firstLine="360"/>
        <w:jc w:val="both"/>
        <w:rPr>
          <w:rFonts w:ascii="Times New Roman" w:hAnsi="Times New Roman" w:cs="Times New Roman"/>
          <w:sz w:val="24"/>
          <w:szCs w:val="24"/>
          <w:lang w:val="id-ID"/>
        </w:rPr>
      </w:pPr>
    </w:p>
    <w:p w:rsidR="00CA3B6C" w:rsidRDefault="00CA3B6C" w:rsidP="00CA3B6C">
      <w:pPr>
        <w:pStyle w:val="ListParagraph"/>
        <w:spacing w:after="0" w:line="240" w:lineRule="auto"/>
        <w:ind w:left="1080" w:firstLine="360"/>
        <w:jc w:val="both"/>
        <w:rPr>
          <w:rFonts w:ascii="Times New Roman" w:hAnsi="Times New Roman" w:cs="Times New Roman"/>
          <w:sz w:val="24"/>
          <w:szCs w:val="24"/>
          <w:lang w:val="id-ID"/>
        </w:rPr>
      </w:pPr>
      <w:r>
        <w:rPr>
          <w:rFonts w:ascii="Times New Roman" w:hAnsi="Times New Roman"/>
          <w:b/>
          <w:noProof/>
          <w:sz w:val="24"/>
          <w:szCs w:val="24"/>
          <w:lang w:val="id-ID" w:eastAsia="id-ID"/>
        </w:rPr>
        <w:drawing>
          <wp:inline distT="0" distB="0" distL="0" distR="0" wp14:anchorId="63B7BBFA" wp14:editId="1AB3565D">
            <wp:extent cx="1647825" cy="143319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9789" cy="1434903"/>
                    </a:xfrm>
                    <a:prstGeom prst="rect">
                      <a:avLst/>
                    </a:prstGeom>
                    <a:noFill/>
                  </pic:spPr>
                </pic:pic>
              </a:graphicData>
            </a:graphic>
          </wp:inline>
        </w:drawing>
      </w:r>
    </w:p>
    <w:p w:rsidR="00CA3B6C" w:rsidRDefault="00CA3B6C" w:rsidP="00CA3B6C">
      <w:pPr>
        <w:pStyle w:val="ListParagraph"/>
        <w:spacing w:after="0" w:line="240" w:lineRule="auto"/>
        <w:ind w:left="1080" w:firstLine="360"/>
        <w:jc w:val="both"/>
        <w:rPr>
          <w:rFonts w:ascii="Times New Roman" w:hAnsi="Times New Roman" w:cs="Times New Roman"/>
          <w:sz w:val="24"/>
          <w:szCs w:val="24"/>
          <w:lang w:val="id-ID"/>
        </w:rPr>
      </w:pPr>
    </w:p>
    <w:p w:rsidR="00CA3B6C" w:rsidRPr="00CA3B6C" w:rsidRDefault="00CA3B6C" w:rsidP="00CA3B6C">
      <w:pPr>
        <w:pStyle w:val="ListParagraph"/>
        <w:spacing w:after="0" w:line="240" w:lineRule="auto"/>
        <w:ind w:left="1080" w:firstLine="360"/>
        <w:jc w:val="both"/>
        <w:rPr>
          <w:rFonts w:ascii="Times New Roman" w:hAnsi="Times New Roman" w:cs="Times New Roman"/>
          <w:b/>
          <w:sz w:val="24"/>
          <w:szCs w:val="24"/>
          <w:lang w:val="id-ID"/>
        </w:rPr>
      </w:pPr>
      <w:proofErr w:type="spellStart"/>
      <w:r w:rsidRPr="00CA3B6C">
        <w:rPr>
          <w:rFonts w:ascii="Times New Roman" w:hAnsi="Times New Roman" w:cs="Times New Roman"/>
          <w:sz w:val="24"/>
          <w:szCs w:val="24"/>
        </w:rPr>
        <w:t>Berdasarkan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gambar</w:t>
      </w:r>
      <w:proofErr w:type="spellEnd"/>
      <w:r w:rsidRPr="00CA3B6C">
        <w:rPr>
          <w:rFonts w:ascii="Times New Roman" w:hAnsi="Times New Roman" w:cs="Times New Roman"/>
          <w:sz w:val="24"/>
          <w:szCs w:val="24"/>
        </w:rPr>
        <w:t xml:space="preserve"> di </w:t>
      </w:r>
      <w:proofErr w:type="spellStart"/>
      <w:r w:rsidRPr="00CA3B6C">
        <w:rPr>
          <w:rFonts w:ascii="Times New Roman" w:hAnsi="Times New Roman" w:cs="Times New Roman"/>
          <w:sz w:val="24"/>
          <w:szCs w:val="24"/>
        </w:rPr>
        <w:t>atas</w:t>
      </w:r>
      <w:proofErr w:type="spellEnd"/>
      <w:r w:rsidRPr="00CA3B6C">
        <w:rPr>
          <w:rFonts w:ascii="Times New Roman" w:hAnsi="Times New Roman" w:cs="Times New Roman"/>
          <w:sz w:val="24"/>
          <w:szCs w:val="24"/>
        </w:rPr>
        <w:t xml:space="preserve"> di </w:t>
      </w:r>
      <w:proofErr w:type="spellStart"/>
      <w:r w:rsidRPr="00CA3B6C">
        <w:rPr>
          <w:rFonts w:ascii="Times New Roman" w:hAnsi="Times New Roman" w:cs="Times New Roman"/>
          <w:sz w:val="24"/>
          <w:szCs w:val="24"/>
        </w:rPr>
        <w:t>jelaskan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bahwa</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alur</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penangan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kasus</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kekerasan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terhadap</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perempuan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dan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anak</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adalah</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sebagai</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berikut</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asal</w:t>
      </w:r>
      <w:proofErr w:type="spellEnd"/>
      <w:r w:rsidRPr="00CA3B6C">
        <w:rPr>
          <w:rFonts w:ascii="Times New Roman" w:hAnsi="Times New Roman" w:cs="Times New Roman"/>
          <w:sz w:val="24"/>
          <w:szCs w:val="24"/>
        </w:rPr>
        <w:t xml:space="preserve"> korban </w:t>
      </w:r>
      <w:proofErr w:type="spellStart"/>
      <w:r w:rsidRPr="00CA3B6C">
        <w:rPr>
          <w:rFonts w:ascii="Times New Roman" w:hAnsi="Times New Roman" w:cs="Times New Roman"/>
          <w:sz w:val="24"/>
          <w:szCs w:val="24"/>
        </w:rPr>
        <w:t>terbagi</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menajdi</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tiga</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bagian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yaitu</w:t>
      </w:r>
      <w:proofErr w:type="spellEnd"/>
      <w:r w:rsidRPr="00CA3B6C">
        <w:rPr>
          <w:rFonts w:ascii="Times New Roman" w:hAnsi="Times New Roman" w:cs="Times New Roman"/>
          <w:sz w:val="24"/>
          <w:szCs w:val="24"/>
        </w:rPr>
        <w:t xml:space="preserve"> korban </w:t>
      </w:r>
      <w:proofErr w:type="spellStart"/>
      <w:r w:rsidRPr="00CA3B6C">
        <w:rPr>
          <w:rFonts w:ascii="Times New Roman" w:hAnsi="Times New Roman" w:cs="Times New Roman"/>
          <w:sz w:val="24"/>
          <w:szCs w:val="24"/>
        </w:rPr>
        <w:t>datang</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sendiri</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berdasarkan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rujukan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dan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penjangkauan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Kemudian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setelah</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tahap</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pelaporan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maka</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Dinas</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Pemberdayaan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Perempuan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dan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Perlindungan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Anak</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Kabupaten</w:t>
      </w:r>
      <w:proofErr w:type="spellEnd"/>
      <w:r w:rsidRPr="00CA3B6C">
        <w:rPr>
          <w:rFonts w:ascii="Times New Roman" w:hAnsi="Times New Roman" w:cs="Times New Roman"/>
          <w:sz w:val="24"/>
          <w:szCs w:val="24"/>
        </w:rPr>
        <w:t xml:space="preserve"> Tangerang </w:t>
      </w:r>
      <w:proofErr w:type="spellStart"/>
      <w:r w:rsidRPr="00CA3B6C">
        <w:rPr>
          <w:rFonts w:ascii="Times New Roman" w:hAnsi="Times New Roman" w:cs="Times New Roman"/>
          <w:sz w:val="24"/>
          <w:szCs w:val="24"/>
        </w:rPr>
        <w:t>melakukan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penanganan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pengaduan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dengan</w:t>
      </w:r>
      <w:proofErr w:type="spellEnd"/>
      <w:r w:rsidRPr="00CA3B6C">
        <w:rPr>
          <w:rFonts w:ascii="Times New Roman" w:hAnsi="Times New Roman" w:cs="Times New Roman"/>
          <w:sz w:val="24"/>
          <w:szCs w:val="24"/>
        </w:rPr>
        <w:t xml:space="preserve"> interview </w:t>
      </w:r>
      <w:proofErr w:type="spellStart"/>
      <w:r w:rsidRPr="00CA3B6C">
        <w:rPr>
          <w:rFonts w:ascii="Times New Roman" w:hAnsi="Times New Roman" w:cs="Times New Roman"/>
          <w:sz w:val="24"/>
          <w:szCs w:val="24"/>
        </w:rPr>
        <w:t>krisis</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untuk</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melakukan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langah</w:t>
      </w:r>
      <w:proofErr w:type="spellEnd"/>
      <w:r w:rsidRPr="00CA3B6C">
        <w:rPr>
          <w:rFonts w:ascii="Times New Roman" w:hAnsi="Times New Roman" w:cs="Times New Roman"/>
          <w:sz w:val="24"/>
          <w:szCs w:val="24"/>
        </w:rPr>
        <w:t xml:space="preserve"> yang </w:t>
      </w:r>
      <w:proofErr w:type="spellStart"/>
      <w:r w:rsidRPr="00CA3B6C">
        <w:rPr>
          <w:rFonts w:ascii="Times New Roman" w:hAnsi="Times New Roman" w:cs="Times New Roman"/>
          <w:sz w:val="24"/>
          <w:szCs w:val="24"/>
        </w:rPr>
        <w:t>akan</w:t>
      </w:r>
      <w:proofErr w:type="spellEnd"/>
      <w:r w:rsidRPr="00CA3B6C">
        <w:rPr>
          <w:rFonts w:ascii="Times New Roman" w:hAnsi="Times New Roman" w:cs="Times New Roman"/>
          <w:sz w:val="24"/>
          <w:szCs w:val="24"/>
        </w:rPr>
        <w:t xml:space="preserve"> di </w:t>
      </w:r>
      <w:proofErr w:type="spellStart"/>
      <w:r w:rsidRPr="00CA3B6C">
        <w:rPr>
          <w:rFonts w:ascii="Times New Roman" w:hAnsi="Times New Roman" w:cs="Times New Roman"/>
          <w:sz w:val="24"/>
          <w:szCs w:val="24"/>
        </w:rPr>
        <w:t>ambil</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selanjutnya</w:t>
      </w:r>
      <w:proofErr w:type="spellEnd"/>
      <w:r w:rsidRPr="00CA3B6C">
        <w:rPr>
          <w:rFonts w:ascii="Times New Roman" w:hAnsi="Times New Roman" w:cs="Times New Roman"/>
          <w:sz w:val="24"/>
          <w:szCs w:val="24"/>
        </w:rPr>
        <w:t xml:space="preserve"> yang </w:t>
      </w:r>
      <w:proofErr w:type="spellStart"/>
      <w:r w:rsidRPr="00CA3B6C">
        <w:rPr>
          <w:rFonts w:ascii="Times New Roman" w:hAnsi="Times New Roman" w:cs="Times New Roman"/>
          <w:sz w:val="24"/>
          <w:szCs w:val="24"/>
        </w:rPr>
        <w:t>terdiri</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atas</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pelayanan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kesehatan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baik</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ke</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puskesma</w:t>
      </w:r>
      <w:proofErr w:type="spellEnd"/>
      <w:r w:rsidRPr="00CA3B6C">
        <w:rPr>
          <w:rFonts w:ascii="Times New Roman" w:hAnsi="Times New Roman" w:cs="Times New Roman"/>
          <w:sz w:val="24"/>
          <w:szCs w:val="24"/>
        </w:rPr>
        <w:t xml:space="preserve"> </w:t>
      </w:r>
      <w:r w:rsidRPr="00CA3B6C">
        <w:rPr>
          <w:rFonts w:ascii="Times New Roman" w:hAnsi="Times New Roman" w:cs="Times New Roman"/>
          <w:sz w:val="24"/>
          <w:szCs w:val="24"/>
        </w:rPr>
        <w:lastRenderedPageBreak/>
        <w:t xml:space="preserve">s </w:t>
      </w:r>
      <w:proofErr w:type="spellStart"/>
      <w:r w:rsidRPr="00CA3B6C">
        <w:rPr>
          <w:rFonts w:ascii="Times New Roman" w:hAnsi="Times New Roman" w:cs="Times New Roman"/>
          <w:sz w:val="24"/>
          <w:szCs w:val="24"/>
        </w:rPr>
        <w:t>ataupun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ke</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rumah</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sakit</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pelayanan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rehabilitasi</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sosial</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yaitu</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berupa</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konseling</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rumah</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aman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dan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pembimbingan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rohani</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dan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selanjutnya</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penegakan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hukum</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dengan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melakukan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bantuan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hukum</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terhadap</w:t>
      </w:r>
      <w:proofErr w:type="spellEnd"/>
      <w:r w:rsidRPr="00CA3B6C">
        <w:rPr>
          <w:rFonts w:ascii="Times New Roman" w:hAnsi="Times New Roman" w:cs="Times New Roman"/>
          <w:sz w:val="24"/>
          <w:szCs w:val="24"/>
        </w:rPr>
        <w:t xml:space="preserve"> korban </w:t>
      </w:r>
      <w:proofErr w:type="spellStart"/>
      <w:r w:rsidRPr="00CA3B6C">
        <w:rPr>
          <w:rFonts w:ascii="Times New Roman" w:hAnsi="Times New Roman" w:cs="Times New Roman"/>
          <w:sz w:val="24"/>
          <w:szCs w:val="24"/>
        </w:rPr>
        <w:t>kekerasan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seksual</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dan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kemudian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ke</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reintegrasi</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sosial</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ke</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keluarga</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atau</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keluarga</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pengganti</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Tahap</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selanjutnya</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adalah</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pemulangan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dari</w:t>
      </w:r>
      <w:proofErr w:type="spellEnd"/>
      <w:r w:rsidRPr="00CA3B6C">
        <w:rPr>
          <w:rFonts w:ascii="Times New Roman" w:hAnsi="Times New Roman" w:cs="Times New Roman"/>
          <w:sz w:val="24"/>
          <w:szCs w:val="24"/>
        </w:rPr>
        <w:t xml:space="preserve"> LN </w:t>
      </w:r>
      <w:proofErr w:type="spellStart"/>
      <w:r w:rsidRPr="00CA3B6C">
        <w:rPr>
          <w:rFonts w:ascii="Times New Roman" w:hAnsi="Times New Roman" w:cs="Times New Roman"/>
          <w:sz w:val="24"/>
          <w:szCs w:val="24"/>
        </w:rPr>
        <w:t>ke</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titik</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debarkasi</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terdekat</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dari</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titik</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debarkasi</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ke</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provinsi</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asal</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dari</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provinsi</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ke</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kabupaten</w:t>
      </w:r>
      <w:proofErr w:type="spellEnd"/>
      <w:r w:rsidRPr="00CA3B6C">
        <w:rPr>
          <w:rFonts w:ascii="Times New Roman" w:hAnsi="Times New Roman" w:cs="Times New Roman"/>
          <w:sz w:val="24"/>
          <w:szCs w:val="24"/>
        </w:rPr>
        <w:t>/</w:t>
      </w:r>
      <w:proofErr w:type="spellStart"/>
      <w:r w:rsidRPr="00CA3B6C">
        <w:rPr>
          <w:rFonts w:ascii="Times New Roman" w:hAnsi="Times New Roman" w:cs="Times New Roman"/>
          <w:sz w:val="24"/>
          <w:szCs w:val="24"/>
        </w:rPr>
        <w:t>kota</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dari</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kabupaten</w:t>
      </w:r>
      <w:proofErr w:type="spellEnd"/>
      <w:r w:rsidRPr="00CA3B6C">
        <w:rPr>
          <w:rFonts w:ascii="Times New Roman" w:hAnsi="Times New Roman" w:cs="Times New Roman"/>
          <w:sz w:val="24"/>
          <w:szCs w:val="24"/>
        </w:rPr>
        <w:t>/</w:t>
      </w:r>
      <w:proofErr w:type="spellStart"/>
      <w:r w:rsidRPr="00CA3B6C">
        <w:rPr>
          <w:rFonts w:ascii="Times New Roman" w:hAnsi="Times New Roman" w:cs="Times New Roman"/>
          <w:sz w:val="24"/>
          <w:szCs w:val="24"/>
        </w:rPr>
        <w:t>kota</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ke</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rumah</w:t>
      </w:r>
      <w:proofErr w:type="spellEnd"/>
      <w:r w:rsidRPr="00CA3B6C">
        <w:rPr>
          <w:rFonts w:ascii="Times New Roman" w:hAnsi="Times New Roman" w:cs="Times New Roman"/>
          <w:sz w:val="24"/>
          <w:szCs w:val="24"/>
        </w:rPr>
        <w:t xml:space="preserve"> korban. </w:t>
      </w:r>
      <w:proofErr w:type="spellStart"/>
      <w:r w:rsidRPr="00CA3B6C">
        <w:rPr>
          <w:rFonts w:ascii="Times New Roman" w:hAnsi="Times New Roman" w:cs="Times New Roman"/>
          <w:sz w:val="24"/>
          <w:szCs w:val="24"/>
        </w:rPr>
        <w:t>Kemudian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penyelesaian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secara</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administrasi</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pencatana</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dan</w:t>
      </w:r>
      <w:proofErr w:type="spellEnd"/>
      <w:r w:rsidRPr="00CA3B6C">
        <w:rPr>
          <w:rFonts w:ascii="Times New Roman" w:hAnsi="Times New Roman" w:cs="Times New Roman"/>
          <w:sz w:val="24"/>
          <w:szCs w:val="24"/>
        </w:rPr>
        <w:t xml:space="preserve"> </w:t>
      </w:r>
      <w:proofErr w:type="spellStart"/>
      <w:r w:rsidRPr="00CA3B6C">
        <w:rPr>
          <w:rFonts w:ascii="Times New Roman" w:hAnsi="Times New Roman" w:cs="Times New Roman"/>
          <w:sz w:val="24"/>
          <w:szCs w:val="24"/>
        </w:rPr>
        <w:t>pelaporan</w:t>
      </w:r>
      <w:proofErr w:type="spellEnd"/>
      <w:r w:rsidRPr="00CA3B6C">
        <w:rPr>
          <w:rFonts w:ascii="Times New Roman" w:hAnsi="Times New Roman" w:cs="Times New Roman"/>
          <w:sz w:val="24"/>
          <w:szCs w:val="24"/>
        </w:rPr>
        <w:t>.</w:t>
      </w:r>
    </w:p>
    <w:p w:rsidR="00CA3B6C" w:rsidRDefault="00CA3B6C" w:rsidP="00CA3B6C">
      <w:pPr>
        <w:pStyle w:val="ListParagraph"/>
        <w:spacing w:after="0" w:line="240" w:lineRule="auto"/>
        <w:ind w:left="1440" w:firstLine="403"/>
        <w:jc w:val="both"/>
        <w:rPr>
          <w:rFonts w:ascii="Times New Roman" w:hAnsi="Times New Roman" w:cs="Times New Roman"/>
          <w:sz w:val="24"/>
          <w:szCs w:val="24"/>
          <w:lang w:val="id-ID"/>
        </w:rPr>
      </w:pPr>
    </w:p>
    <w:p w:rsidR="00CA3B6C" w:rsidRPr="00CA3B6C" w:rsidRDefault="00667673" w:rsidP="00CA3B6C">
      <w:pPr>
        <w:spacing w:after="0" w:line="240" w:lineRule="auto"/>
        <w:ind w:left="1134" w:firstLine="425"/>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w:t>
      </w:r>
      <w:r w:rsidR="00CA3B6C" w:rsidRPr="00CA3B6C">
        <w:rPr>
          <w:rFonts w:ascii="Times New Roman" w:eastAsia="Times New Roman" w:hAnsi="Times New Roman" w:cs="Times New Roman"/>
          <w:sz w:val="24"/>
          <w:szCs w:val="24"/>
          <w:lang w:val="id-ID"/>
        </w:rPr>
        <w:t xml:space="preserve">asih adanya ketidak tahuan korban atau orang tua korban dalam melakukan pelaporan merupakan kendala yang menjadikan kasus telat di tangani. Di samping itu pengetahuan masayarakat tentang pentingnya melapor juga masih renda karena sebagian masyarakat menganggap bahwa kasus kekerasan seksual yang menimpa anak atau sudaranya adalah sebuah aib keluarga yang tidak perlu di ketahui banyak pihak dan cukup di </w:t>
      </w:r>
      <w:r w:rsidR="00CA3B6C" w:rsidRPr="00CA3B6C">
        <w:rPr>
          <w:rFonts w:ascii="Times New Roman" w:eastAsia="Times New Roman" w:hAnsi="Times New Roman" w:cs="Times New Roman"/>
          <w:sz w:val="24"/>
          <w:szCs w:val="24"/>
          <w:lang w:val="id-ID"/>
        </w:rPr>
        <w:lastRenderedPageBreak/>
        <w:t xml:space="preserve">selesaikan secara kekeluargaan saja.. </w:t>
      </w:r>
    </w:p>
    <w:p w:rsidR="00CA3B6C" w:rsidRPr="00667673" w:rsidRDefault="00CA3B6C" w:rsidP="00667673">
      <w:pPr>
        <w:spacing w:after="0" w:line="240" w:lineRule="auto"/>
        <w:ind w:left="426" w:firstLine="425"/>
        <w:contextualSpacing/>
        <w:jc w:val="both"/>
        <w:rPr>
          <w:rFonts w:ascii="Times New Roman" w:eastAsia="Times New Roman" w:hAnsi="Times New Roman" w:cs="Times New Roman"/>
          <w:b/>
          <w:sz w:val="24"/>
          <w:szCs w:val="24"/>
          <w:lang w:val="id-ID"/>
        </w:rPr>
      </w:pPr>
    </w:p>
    <w:p w:rsidR="00667673" w:rsidRPr="00667673" w:rsidRDefault="00667673" w:rsidP="00667673">
      <w:pPr>
        <w:pStyle w:val="ListParagraph"/>
        <w:numPr>
          <w:ilvl w:val="0"/>
          <w:numId w:val="14"/>
        </w:numPr>
        <w:spacing w:after="0" w:line="240" w:lineRule="auto"/>
        <w:jc w:val="both"/>
        <w:rPr>
          <w:rFonts w:ascii="Times New Roman" w:eastAsia="Times New Roman" w:hAnsi="Times New Roman" w:cs="Times New Roman"/>
          <w:b/>
          <w:sz w:val="24"/>
          <w:szCs w:val="24"/>
          <w:lang w:val="id-ID"/>
        </w:rPr>
      </w:pPr>
      <w:r w:rsidRPr="00667673">
        <w:rPr>
          <w:rFonts w:ascii="Times New Roman" w:hAnsi="Times New Roman"/>
          <w:b/>
          <w:sz w:val="24"/>
          <w:szCs w:val="24"/>
          <w:lang w:val="id-ID"/>
        </w:rPr>
        <w:t>Peranan juga dapat di katakan sebagai perilaku individu yang penting bagi struktur sosial masyarakat</w:t>
      </w:r>
    </w:p>
    <w:p w:rsidR="00667673" w:rsidRDefault="00667673" w:rsidP="00667673">
      <w:pPr>
        <w:spacing w:after="0" w:line="240" w:lineRule="auto"/>
        <w:ind w:left="1134" w:firstLine="426"/>
        <w:jc w:val="both"/>
        <w:rPr>
          <w:rFonts w:ascii="Times New Roman" w:eastAsia="Times New Roman" w:hAnsi="Times New Roman" w:cs="Times New Roman"/>
          <w:b/>
          <w:sz w:val="24"/>
          <w:szCs w:val="24"/>
          <w:lang w:val="id-ID"/>
        </w:rPr>
      </w:pPr>
    </w:p>
    <w:p w:rsidR="00667673" w:rsidRPr="00667673" w:rsidRDefault="00667673" w:rsidP="00667673">
      <w:pPr>
        <w:spacing w:after="0" w:line="240" w:lineRule="auto"/>
        <w:ind w:left="1134" w:firstLine="426"/>
        <w:jc w:val="both"/>
        <w:rPr>
          <w:rFonts w:ascii="Times New Roman" w:eastAsia="Times New Roman" w:hAnsi="Times New Roman" w:cs="Times New Roman"/>
          <w:b/>
          <w:sz w:val="24"/>
          <w:szCs w:val="24"/>
          <w:lang w:val="id-ID"/>
        </w:rPr>
      </w:pPr>
      <w:r>
        <w:rPr>
          <w:rFonts w:ascii="Times New Roman" w:hAnsi="Times New Roman"/>
          <w:sz w:val="24"/>
          <w:szCs w:val="24"/>
          <w:lang w:val="id-ID"/>
        </w:rPr>
        <w:t xml:space="preserve">Di dalam melakukan pencegahan terjadinya seksusal pada anak Dinas Pemberdayaan Perempuan dan Perlindungan Anak Kabupaten Tangerang telah menajalankan upaya pencegahan berdasarkan Peraturan Daerah Kabupaten Tangerang Nomor 7 Tahun 2018 pasal 23. </w:t>
      </w:r>
    </w:p>
    <w:p w:rsidR="00CA3B6C" w:rsidRDefault="00CA3B6C" w:rsidP="00CA3B6C">
      <w:pPr>
        <w:pStyle w:val="ListParagraph"/>
        <w:spacing w:after="0" w:line="240" w:lineRule="auto"/>
        <w:ind w:left="1440" w:firstLine="403"/>
        <w:jc w:val="both"/>
        <w:rPr>
          <w:rFonts w:ascii="Times New Roman" w:hAnsi="Times New Roman" w:cs="Times New Roman"/>
          <w:sz w:val="24"/>
          <w:szCs w:val="24"/>
          <w:lang w:val="id-ID"/>
        </w:rPr>
      </w:pPr>
    </w:p>
    <w:p w:rsidR="00667673" w:rsidRDefault="00667673" w:rsidP="00667673">
      <w:pPr>
        <w:spacing w:after="0" w:line="240" w:lineRule="auto"/>
        <w:ind w:left="1134" w:firstLine="425"/>
        <w:contextualSpacing/>
        <w:jc w:val="both"/>
        <w:rPr>
          <w:rFonts w:ascii="Times New Roman" w:eastAsia="Times New Roman" w:hAnsi="Times New Roman" w:cs="Times New Roman"/>
          <w:sz w:val="24"/>
          <w:szCs w:val="24"/>
          <w:lang w:val="id-ID"/>
        </w:rPr>
      </w:pPr>
      <w:r w:rsidRPr="00667673">
        <w:rPr>
          <w:rFonts w:ascii="Times New Roman" w:eastAsia="Times New Roman" w:hAnsi="Times New Roman" w:cs="Times New Roman"/>
          <w:sz w:val="24"/>
          <w:szCs w:val="24"/>
          <w:lang w:val="id-ID"/>
        </w:rPr>
        <w:t xml:space="preserve">Dinas Pemberdayaan Perempuan dan Perlindungan Anak Kabupaten Tangerang harus menyediakan sistem informasi yang mudah di akses oleh masyarakat luas sehingga masyarakat dapat menjangkau atau memberikan laporan tindak kekerasan yang terjadi pada anak secara cepat dan tepat dan dengan demikian upaya pencegahan yang di lakukan Dinas Pemberdayaan Perempuan dan Perlindungan Anak Kabupaten Tangerang bisa lebih maksimal. </w:t>
      </w:r>
    </w:p>
    <w:p w:rsidR="00667673" w:rsidRPr="00667673" w:rsidRDefault="00667673" w:rsidP="00667673">
      <w:pPr>
        <w:spacing w:after="0" w:line="240" w:lineRule="auto"/>
        <w:ind w:left="1134" w:firstLine="425"/>
        <w:contextualSpacing/>
        <w:jc w:val="both"/>
        <w:rPr>
          <w:rFonts w:ascii="Times New Roman" w:eastAsia="Times New Roman" w:hAnsi="Times New Roman" w:cs="Times New Roman"/>
          <w:sz w:val="24"/>
          <w:szCs w:val="24"/>
          <w:lang w:val="id-ID"/>
        </w:rPr>
      </w:pPr>
    </w:p>
    <w:p w:rsidR="00667673" w:rsidRPr="00667673" w:rsidRDefault="00667673" w:rsidP="00667673">
      <w:pPr>
        <w:spacing w:after="0" w:line="240" w:lineRule="auto"/>
        <w:ind w:left="1134" w:firstLine="425"/>
        <w:contextualSpacing/>
        <w:jc w:val="both"/>
        <w:rPr>
          <w:rFonts w:ascii="Times New Roman" w:eastAsia="Times New Roman" w:hAnsi="Times New Roman" w:cs="Times New Roman"/>
          <w:sz w:val="24"/>
          <w:szCs w:val="24"/>
          <w:lang w:val="id-ID"/>
        </w:rPr>
      </w:pPr>
      <w:r w:rsidRPr="00667673">
        <w:rPr>
          <w:rFonts w:ascii="Times New Roman" w:eastAsia="Times New Roman" w:hAnsi="Times New Roman" w:cs="Times New Roman"/>
          <w:sz w:val="24"/>
          <w:szCs w:val="24"/>
          <w:lang w:val="id-ID"/>
        </w:rPr>
        <w:lastRenderedPageBreak/>
        <w:t>Disamping itu dengan memudahkan akses informasi yang di terima oleh masyarakat dapat mempermudah peran Dinas Pemberdayaan Perempuan dan Perlindungan Anak Kabupaten Tangerang dalam melakukan sosialisai terkait bagaimana upaya pencegahan dini agar tidak terjadi kasus serupa dikemudian hari, juga tentang bagaimana proses pelaporan apabila terjadi kasus kekerasan seksual yang terjadi pada anak, mulai dari penanganannya, proses hukumnya, apa saja yang di lakukan dinas terkait dan juga tentang bagaimana proses rehabilitasi atau trauma hilling itu di lakukan.</w:t>
      </w:r>
    </w:p>
    <w:p w:rsidR="00667673" w:rsidRDefault="00667673" w:rsidP="00CA3B6C">
      <w:pPr>
        <w:pStyle w:val="ListParagraph"/>
        <w:spacing w:after="0" w:line="240" w:lineRule="auto"/>
        <w:ind w:left="1440" w:firstLine="403"/>
        <w:jc w:val="both"/>
        <w:rPr>
          <w:rFonts w:ascii="Times New Roman" w:hAnsi="Times New Roman" w:cs="Times New Roman"/>
          <w:sz w:val="24"/>
          <w:szCs w:val="24"/>
          <w:lang w:val="id-ID"/>
        </w:rPr>
      </w:pPr>
    </w:p>
    <w:p w:rsidR="00667673" w:rsidRDefault="00667673" w:rsidP="00667673">
      <w:pPr>
        <w:pStyle w:val="ListParagraph"/>
        <w:numPr>
          <w:ilvl w:val="0"/>
          <w:numId w:val="1"/>
        </w:numPr>
        <w:spacing w:after="0" w:line="240" w:lineRule="auto"/>
        <w:jc w:val="both"/>
        <w:rPr>
          <w:rFonts w:ascii="Times New Roman" w:hAnsi="Times New Roman" w:cs="Times New Roman"/>
          <w:b/>
          <w:sz w:val="24"/>
          <w:szCs w:val="24"/>
          <w:lang w:val="id-ID"/>
        </w:rPr>
      </w:pPr>
      <w:r w:rsidRPr="00667673">
        <w:rPr>
          <w:rFonts w:ascii="Times New Roman" w:hAnsi="Times New Roman" w:cs="Times New Roman"/>
          <w:b/>
          <w:sz w:val="24"/>
          <w:szCs w:val="24"/>
          <w:lang w:val="id-ID"/>
        </w:rPr>
        <w:t>Kesimpulan</w:t>
      </w:r>
    </w:p>
    <w:p w:rsidR="00667673" w:rsidRDefault="00667673" w:rsidP="00667673">
      <w:pPr>
        <w:spacing w:after="0" w:line="480" w:lineRule="auto"/>
        <w:ind w:left="993"/>
        <w:contextualSpacing/>
        <w:jc w:val="both"/>
        <w:rPr>
          <w:rFonts w:ascii="Times New Roman" w:eastAsia="Times New Roman" w:hAnsi="Times New Roman" w:cs="Times New Roman"/>
          <w:sz w:val="24"/>
          <w:szCs w:val="24"/>
          <w:lang w:val="id-ID"/>
        </w:rPr>
      </w:pPr>
    </w:p>
    <w:p w:rsidR="00667673" w:rsidRDefault="00667673" w:rsidP="00667673">
      <w:pPr>
        <w:spacing w:after="0" w:line="240" w:lineRule="auto"/>
        <w:ind w:left="993" w:firstLine="447"/>
        <w:contextualSpacing/>
        <w:jc w:val="both"/>
        <w:rPr>
          <w:rFonts w:ascii="Times New Roman" w:eastAsia="Times New Roman" w:hAnsi="Times New Roman" w:cs="Times New Roman"/>
          <w:sz w:val="24"/>
          <w:szCs w:val="24"/>
          <w:lang w:val="id-ID"/>
        </w:rPr>
      </w:pPr>
      <w:r w:rsidRPr="00667673">
        <w:rPr>
          <w:rFonts w:ascii="Times New Roman" w:eastAsia="Times New Roman" w:hAnsi="Times New Roman" w:cs="Times New Roman"/>
          <w:sz w:val="24"/>
          <w:szCs w:val="24"/>
          <w:lang w:val="id-ID"/>
        </w:rPr>
        <w:t xml:space="preserve">Berdasarkan hasil penelitian diatas Dinas Pemberdayaan Perempuan dan Perlindungan Anak Kabupaten Tangerang sudah melakukan peranannya dengan cukup baik, beberapa upaya yang di lakukan antara lain adalah mengenai penanggulangan kasus yaitu dengan merespon secara cepat setiap laporan terkait kasus kekerasan seksual yang di terima, kemudian melakukan observasi terkait </w:t>
      </w:r>
      <w:r w:rsidRPr="00667673">
        <w:rPr>
          <w:rFonts w:ascii="Times New Roman" w:eastAsia="Times New Roman" w:hAnsi="Times New Roman" w:cs="Times New Roman"/>
          <w:sz w:val="24"/>
          <w:szCs w:val="24"/>
          <w:lang w:val="id-ID"/>
        </w:rPr>
        <w:lastRenderedPageBreak/>
        <w:t xml:space="preserve">kasus yang terjadi untuk di lakukan pengambilan keputusan atau langkah apa yang tepat dalam penanggulangan kasus ini. </w:t>
      </w:r>
    </w:p>
    <w:p w:rsidR="00667673" w:rsidRDefault="00667673" w:rsidP="00667673">
      <w:pPr>
        <w:spacing w:after="0" w:line="240" w:lineRule="auto"/>
        <w:ind w:left="993" w:firstLine="447"/>
        <w:contextualSpacing/>
        <w:jc w:val="both"/>
        <w:rPr>
          <w:rFonts w:ascii="Times New Roman" w:eastAsia="Times New Roman" w:hAnsi="Times New Roman" w:cs="Times New Roman"/>
          <w:sz w:val="24"/>
          <w:szCs w:val="24"/>
          <w:lang w:val="id-ID"/>
        </w:rPr>
      </w:pPr>
    </w:p>
    <w:p w:rsidR="00667673" w:rsidRPr="00667673" w:rsidRDefault="00667673" w:rsidP="00667673">
      <w:pPr>
        <w:spacing w:after="0" w:line="240" w:lineRule="auto"/>
        <w:ind w:left="993" w:firstLine="447"/>
        <w:contextualSpacing/>
        <w:jc w:val="both"/>
        <w:rPr>
          <w:rFonts w:ascii="Times New Roman" w:eastAsia="Times New Roman" w:hAnsi="Times New Roman" w:cs="Times New Roman"/>
          <w:sz w:val="24"/>
          <w:szCs w:val="24"/>
          <w:lang w:val="id-ID"/>
        </w:rPr>
      </w:pPr>
      <w:r w:rsidRPr="00667673">
        <w:rPr>
          <w:rFonts w:ascii="Times New Roman" w:eastAsia="Times New Roman" w:hAnsi="Times New Roman" w:cs="Times New Roman"/>
          <w:sz w:val="24"/>
          <w:szCs w:val="24"/>
          <w:lang w:val="id-ID"/>
        </w:rPr>
        <w:t>Akan tetapi masih terdapat beberapa  kendala yang di alami oleh Dinas Pemberdayaan Perempuan dan Perlindungan Anak Kabupaten Tangerang sehingga dalam upaya pencegahan yang di lakukan belum maksimal. Beberapa hambatan yang di alami oleh Dinas Pemberdayaan Perempuan dan Perlindungan Anak Kabupaten Tangerang yaitu kurangnya Sumber Daya Manusia, hal ini menyebabkan penaganggulanagan kasus terhadap korban dapat terhambat, terlebih lagi jika jumlah korban cukup banyak.</w:t>
      </w:r>
    </w:p>
    <w:p w:rsidR="00667673" w:rsidRPr="00667673" w:rsidRDefault="00667673" w:rsidP="00667673">
      <w:pPr>
        <w:spacing w:after="0" w:line="240" w:lineRule="auto"/>
        <w:jc w:val="both"/>
        <w:rPr>
          <w:rFonts w:ascii="Times New Roman" w:eastAsia="Times New Roman" w:hAnsi="Times New Roman" w:cs="Times New Roman"/>
          <w:sz w:val="24"/>
          <w:szCs w:val="24"/>
          <w:lang w:val="id-ID"/>
        </w:rPr>
      </w:pPr>
    </w:p>
    <w:p w:rsidR="00667673" w:rsidRPr="00667673" w:rsidRDefault="00667673" w:rsidP="00667673">
      <w:pPr>
        <w:pStyle w:val="ListParagraph"/>
        <w:numPr>
          <w:ilvl w:val="0"/>
          <w:numId w:val="1"/>
        </w:numPr>
        <w:spacing w:line="240" w:lineRule="auto"/>
        <w:jc w:val="both"/>
        <w:rPr>
          <w:rFonts w:ascii="Times New Roman" w:eastAsia="Times New Roman" w:hAnsi="Times New Roman" w:cs="Times New Roman"/>
          <w:b/>
          <w:sz w:val="24"/>
          <w:szCs w:val="24"/>
          <w:lang w:val="id-ID"/>
        </w:rPr>
      </w:pPr>
      <w:r w:rsidRPr="00667673">
        <w:rPr>
          <w:rFonts w:ascii="Times New Roman" w:eastAsia="Times New Roman" w:hAnsi="Times New Roman" w:cs="Times New Roman"/>
          <w:b/>
          <w:sz w:val="24"/>
          <w:szCs w:val="24"/>
          <w:lang w:val="id-ID"/>
        </w:rPr>
        <w:t>Saran</w:t>
      </w:r>
    </w:p>
    <w:p w:rsidR="00667673" w:rsidRDefault="00667673" w:rsidP="00667673">
      <w:pPr>
        <w:pStyle w:val="ListParagraph"/>
        <w:spacing w:line="240" w:lineRule="auto"/>
        <w:jc w:val="both"/>
        <w:rPr>
          <w:rFonts w:ascii="Times New Roman" w:eastAsia="Times New Roman" w:hAnsi="Times New Roman" w:cs="Times New Roman"/>
          <w:sz w:val="24"/>
          <w:szCs w:val="24"/>
          <w:lang w:val="id-ID"/>
        </w:rPr>
      </w:pPr>
    </w:p>
    <w:p w:rsidR="00667673" w:rsidRPr="00667673" w:rsidRDefault="00667673" w:rsidP="00667673">
      <w:pPr>
        <w:pStyle w:val="ListParagraph"/>
        <w:spacing w:line="240" w:lineRule="auto"/>
        <w:ind w:firstLine="273"/>
        <w:jc w:val="both"/>
        <w:rPr>
          <w:rFonts w:ascii="Times New Roman" w:eastAsia="Times New Roman" w:hAnsi="Times New Roman" w:cs="Times New Roman"/>
          <w:sz w:val="24"/>
          <w:szCs w:val="24"/>
          <w:lang w:val="id-ID"/>
        </w:rPr>
      </w:pPr>
      <w:r w:rsidRPr="00667673">
        <w:rPr>
          <w:rFonts w:ascii="Times New Roman" w:eastAsia="Times New Roman" w:hAnsi="Times New Roman" w:cs="Times New Roman"/>
          <w:sz w:val="24"/>
          <w:szCs w:val="24"/>
          <w:lang w:val="id-ID"/>
        </w:rPr>
        <w:t>Berdasarkan hasil penelitian penulis di Dinas Pemberdayaan Perempuan dan Perlindungan Anak Kabupaten Tangerang, maka saran yang dapat penulis berikan adalah :</w:t>
      </w:r>
    </w:p>
    <w:p w:rsidR="00667673" w:rsidRPr="00667673" w:rsidRDefault="00667673" w:rsidP="00667673">
      <w:pPr>
        <w:numPr>
          <w:ilvl w:val="3"/>
          <w:numId w:val="15"/>
        </w:numPr>
        <w:spacing w:after="0" w:line="240" w:lineRule="auto"/>
        <w:ind w:left="1418" w:hanging="425"/>
        <w:contextualSpacing/>
        <w:jc w:val="both"/>
        <w:rPr>
          <w:rFonts w:ascii="Times New Roman" w:eastAsia="Times New Roman" w:hAnsi="Times New Roman" w:cs="Times New Roman"/>
          <w:sz w:val="24"/>
          <w:szCs w:val="24"/>
          <w:lang w:val="id-ID"/>
        </w:rPr>
      </w:pPr>
      <w:r w:rsidRPr="00667673">
        <w:rPr>
          <w:rFonts w:ascii="Times New Roman" w:eastAsia="Times New Roman" w:hAnsi="Times New Roman" w:cs="Times New Roman"/>
          <w:sz w:val="24"/>
          <w:szCs w:val="24"/>
          <w:lang w:val="id-ID"/>
        </w:rPr>
        <w:t xml:space="preserve">Meningkatkan kualitas sumber daya manusia dengan mengadakan rekrutment pegawai </w:t>
      </w:r>
      <w:r w:rsidRPr="00667673">
        <w:rPr>
          <w:rFonts w:ascii="Times New Roman" w:eastAsia="Times New Roman" w:hAnsi="Times New Roman" w:cs="Times New Roman"/>
          <w:sz w:val="24"/>
          <w:szCs w:val="24"/>
          <w:lang w:val="id-ID"/>
        </w:rPr>
        <w:lastRenderedPageBreak/>
        <w:t>baru yang masih muda dan berkompeten.</w:t>
      </w:r>
    </w:p>
    <w:p w:rsidR="00667673" w:rsidRPr="00667673" w:rsidRDefault="00667673" w:rsidP="00667673">
      <w:pPr>
        <w:numPr>
          <w:ilvl w:val="3"/>
          <w:numId w:val="15"/>
        </w:numPr>
        <w:spacing w:after="0" w:line="240" w:lineRule="auto"/>
        <w:ind w:left="1418" w:hanging="425"/>
        <w:contextualSpacing/>
        <w:jc w:val="both"/>
        <w:rPr>
          <w:rFonts w:ascii="Times New Roman" w:eastAsia="Times New Roman" w:hAnsi="Times New Roman" w:cs="Times New Roman"/>
          <w:sz w:val="24"/>
          <w:szCs w:val="24"/>
          <w:lang w:val="id-ID"/>
        </w:rPr>
      </w:pPr>
      <w:r w:rsidRPr="00667673">
        <w:rPr>
          <w:rFonts w:ascii="Times New Roman" w:eastAsia="Times New Roman" w:hAnsi="Times New Roman" w:cs="Times New Roman"/>
          <w:sz w:val="24"/>
          <w:szCs w:val="24"/>
          <w:lang w:val="id-ID"/>
        </w:rPr>
        <w:t>Pemberian sosialisasi tentang bahaya seks dini dan tekait dengan pedofilia secara merata di seluruh Kecamatan, Desa atau Kelurahan di Kabupaten Tangerang</w:t>
      </w:r>
    </w:p>
    <w:p w:rsidR="00667673" w:rsidRPr="00667673" w:rsidRDefault="00667673" w:rsidP="00667673">
      <w:pPr>
        <w:numPr>
          <w:ilvl w:val="3"/>
          <w:numId w:val="15"/>
        </w:numPr>
        <w:spacing w:after="0" w:line="240" w:lineRule="auto"/>
        <w:ind w:left="1418" w:hanging="425"/>
        <w:contextualSpacing/>
        <w:jc w:val="both"/>
        <w:rPr>
          <w:rFonts w:ascii="Times New Roman" w:eastAsia="Times New Roman" w:hAnsi="Times New Roman" w:cs="Times New Roman"/>
          <w:sz w:val="24"/>
          <w:szCs w:val="24"/>
          <w:lang w:val="id-ID"/>
        </w:rPr>
      </w:pPr>
      <w:r w:rsidRPr="00667673">
        <w:rPr>
          <w:rFonts w:ascii="Times New Roman" w:eastAsia="Times New Roman" w:hAnsi="Times New Roman" w:cs="Times New Roman"/>
          <w:sz w:val="24"/>
          <w:szCs w:val="24"/>
          <w:lang w:val="id-ID"/>
        </w:rPr>
        <w:t>Perlunya inofasi pelayanan dalam bentuk call center dan pusat pelayanan pengaduan korban tindak kekerasan seksual pada anak.</w:t>
      </w:r>
    </w:p>
    <w:p w:rsidR="00667673" w:rsidRPr="00667673" w:rsidRDefault="00667673" w:rsidP="00667673">
      <w:pPr>
        <w:spacing w:line="480" w:lineRule="auto"/>
        <w:jc w:val="both"/>
        <w:rPr>
          <w:rFonts w:ascii="Times New Roman" w:eastAsia="Times New Roman" w:hAnsi="Times New Roman" w:cs="Times New Roman"/>
          <w:sz w:val="24"/>
          <w:szCs w:val="24"/>
          <w:lang w:val="id-ID"/>
        </w:rPr>
      </w:pPr>
    </w:p>
    <w:p w:rsidR="00667673" w:rsidRPr="00667673" w:rsidRDefault="00667673" w:rsidP="00667673">
      <w:pPr>
        <w:spacing w:line="480" w:lineRule="auto"/>
        <w:jc w:val="both"/>
        <w:rPr>
          <w:rFonts w:ascii="Times New Roman" w:eastAsia="Times New Roman" w:hAnsi="Times New Roman" w:cs="Times New Roman"/>
          <w:sz w:val="24"/>
          <w:szCs w:val="24"/>
          <w:lang w:val="id-ID"/>
        </w:rPr>
      </w:pPr>
    </w:p>
    <w:p w:rsidR="00667673" w:rsidRPr="00667673" w:rsidRDefault="00667673" w:rsidP="00667673">
      <w:pPr>
        <w:spacing w:line="480" w:lineRule="auto"/>
        <w:jc w:val="both"/>
        <w:rPr>
          <w:rFonts w:ascii="Times New Roman" w:eastAsia="Times New Roman" w:hAnsi="Times New Roman" w:cs="Times New Roman"/>
          <w:sz w:val="24"/>
          <w:szCs w:val="24"/>
          <w:lang w:val="id-ID"/>
        </w:rPr>
      </w:pPr>
    </w:p>
    <w:p w:rsidR="00667673" w:rsidRPr="00667673" w:rsidRDefault="00667673" w:rsidP="00667673">
      <w:pPr>
        <w:spacing w:line="480" w:lineRule="auto"/>
        <w:jc w:val="both"/>
        <w:rPr>
          <w:rFonts w:ascii="Times New Roman" w:eastAsia="Times New Roman" w:hAnsi="Times New Roman" w:cs="Times New Roman"/>
          <w:sz w:val="24"/>
          <w:szCs w:val="24"/>
          <w:lang w:val="id-ID"/>
        </w:rPr>
      </w:pPr>
    </w:p>
    <w:p w:rsidR="00667673" w:rsidRPr="00667673" w:rsidRDefault="00667673" w:rsidP="00667673">
      <w:pPr>
        <w:spacing w:line="480" w:lineRule="auto"/>
        <w:jc w:val="both"/>
        <w:rPr>
          <w:rFonts w:ascii="Times New Roman" w:eastAsia="Times New Roman" w:hAnsi="Times New Roman" w:cs="Times New Roman"/>
          <w:sz w:val="24"/>
          <w:szCs w:val="24"/>
          <w:lang w:val="id-ID"/>
        </w:rPr>
      </w:pPr>
    </w:p>
    <w:p w:rsidR="00667673" w:rsidRPr="00667673" w:rsidRDefault="00667673" w:rsidP="00667673">
      <w:pPr>
        <w:spacing w:line="480" w:lineRule="auto"/>
        <w:jc w:val="both"/>
        <w:rPr>
          <w:rFonts w:ascii="Times New Roman" w:eastAsia="Times New Roman" w:hAnsi="Times New Roman" w:cs="Times New Roman"/>
          <w:sz w:val="24"/>
          <w:szCs w:val="24"/>
          <w:lang w:val="id-ID"/>
        </w:rPr>
      </w:pPr>
    </w:p>
    <w:sdt>
      <w:sdtPr>
        <w:rPr>
          <w:rFonts w:ascii="Times New Roman" w:eastAsia="Times New Roman" w:hAnsi="Times New Roman" w:cs="Times New Roman"/>
        </w:rPr>
        <w:id w:val="1339432063"/>
        <w:docPartObj>
          <w:docPartGallery w:val="Bibliographies"/>
          <w:docPartUnique/>
        </w:docPartObj>
      </w:sdtPr>
      <w:sdtEndPr>
        <w:rPr>
          <w:rFonts w:asciiTheme="minorHAnsi" w:hAnsiTheme="minorHAnsi"/>
        </w:rPr>
      </w:sdtEndPr>
      <w:sdtContent>
        <w:p w:rsidR="00667673" w:rsidRPr="00667673" w:rsidRDefault="00667673" w:rsidP="00667673">
          <w:pPr>
            <w:keepNext/>
            <w:keepLines/>
            <w:spacing w:after="0" w:line="480" w:lineRule="auto"/>
            <w:jc w:val="center"/>
            <w:outlineLvl w:val="0"/>
            <w:rPr>
              <w:rFonts w:ascii="Times New Roman" w:eastAsia="Times New Roman" w:hAnsi="Times New Roman" w:cs="Times New Roman"/>
            </w:rPr>
            <w:sectPr w:rsidR="00667673" w:rsidRPr="00667673" w:rsidSect="00862E07">
              <w:pgSz w:w="12240" w:h="15840"/>
              <w:pgMar w:top="2268" w:right="1701" w:bottom="1701" w:left="2268" w:header="720" w:footer="720" w:gutter="0"/>
              <w:cols w:num="2" w:space="720"/>
              <w:titlePg/>
              <w:docGrid w:linePitch="360"/>
            </w:sectPr>
          </w:pPr>
        </w:p>
        <w:p w:rsidR="00667673" w:rsidRPr="00667673" w:rsidRDefault="00667673" w:rsidP="00667673">
          <w:pPr>
            <w:keepNext/>
            <w:keepLines/>
            <w:spacing w:after="0" w:line="480" w:lineRule="auto"/>
            <w:jc w:val="center"/>
            <w:outlineLvl w:val="0"/>
            <w:rPr>
              <w:rFonts w:ascii="Times New Roman" w:eastAsiaTheme="majorEastAsia" w:hAnsi="Times New Roman" w:cs="Times New Roman"/>
              <w:b/>
              <w:bCs/>
              <w:sz w:val="28"/>
              <w:szCs w:val="28"/>
              <w:lang w:val="id-ID" w:eastAsia="ja-JP"/>
            </w:rPr>
          </w:pPr>
          <w:r w:rsidRPr="00667673">
            <w:rPr>
              <w:rFonts w:ascii="Times New Roman" w:eastAsiaTheme="majorEastAsia" w:hAnsi="Times New Roman" w:cs="Times New Roman"/>
              <w:b/>
              <w:bCs/>
              <w:sz w:val="28"/>
              <w:szCs w:val="28"/>
              <w:lang w:val="id-ID" w:eastAsia="ja-JP"/>
            </w:rPr>
            <w:lastRenderedPageBreak/>
            <w:t>DAFTAR PUSTAKA</w:t>
          </w:r>
        </w:p>
        <w:p w:rsidR="00667673" w:rsidRPr="00667673" w:rsidRDefault="00667673" w:rsidP="00667673">
          <w:pPr>
            <w:rPr>
              <w:rFonts w:ascii="Times New Roman" w:eastAsia="Times New Roman" w:hAnsi="Times New Roman" w:cs="Times New Roman"/>
              <w:b/>
              <w:sz w:val="24"/>
              <w:szCs w:val="24"/>
              <w:u w:val="single"/>
              <w:lang w:val="id-ID" w:eastAsia="ja-JP"/>
            </w:rPr>
          </w:pPr>
          <w:r w:rsidRPr="00667673">
            <w:rPr>
              <w:rFonts w:ascii="Times New Roman" w:eastAsia="Times New Roman" w:hAnsi="Times New Roman" w:cs="Times New Roman"/>
              <w:b/>
              <w:sz w:val="24"/>
              <w:szCs w:val="24"/>
              <w:u w:val="single"/>
              <w:lang w:val="id-ID" w:eastAsia="ja-JP"/>
            </w:rPr>
            <w:t>BUKU</w:t>
          </w:r>
        </w:p>
        <w:sdt>
          <w:sdtPr>
            <w:rPr>
              <w:rFonts w:eastAsia="Times New Roman" w:cs="Times New Roman"/>
            </w:rPr>
            <w:id w:val="111145805"/>
            <w:bibliography/>
          </w:sdtPr>
          <w:sdtEndPr/>
          <w:sdtContent>
            <w:p w:rsidR="00667673" w:rsidRPr="00667673" w:rsidRDefault="00667673" w:rsidP="00667673">
              <w:pPr>
                <w:spacing w:after="0" w:line="240" w:lineRule="auto"/>
                <w:ind w:left="720" w:hanging="720"/>
                <w:rPr>
                  <w:rFonts w:ascii="Times New Roman" w:eastAsia="Times New Roman" w:hAnsi="Times New Roman" w:cs="Times New Roman"/>
                  <w:noProof/>
                  <w:sz w:val="24"/>
                  <w:szCs w:val="24"/>
                  <w:lang w:val="id-ID"/>
                </w:rPr>
              </w:pPr>
              <w:r w:rsidRPr="00667673">
                <w:rPr>
                  <w:rFonts w:ascii="Times New Roman" w:eastAsia="Times New Roman" w:hAnsi="Times New Roman" w:cs="Times New Roman"/>
                  <w:sz w:val="24"/>
                  <w:szCs w:val="24"/>
                </w:rPr>
                <w:fldChar w:fldCharType="begin"/>
              </w:r>
              <w:r w:rsidRPr="00667673">
                <w:rPr>
                  <w:rFonts w:ascii="Times New Roman" w:eastAsia="Times New Roman" w:hAnsi="Times New Roman" w:cs="Times New Roman"/>
                  <w:sz w:val="24"/>
                  <w:szCs w:val="24"/>
                </w:rPr>
                <w:instrText xml:space="preserve"> BIBLIOGRAPHY </w:instrText>
              </w:r>
              <w:r w:rsidRPr="00667673">
                <w:rPr>
                  <w:rFonts w:ascii="Times New Roman" w:eastAsia="Times New Roman" w:hAnsi="Times New Roman" w:cs="Times New Roman"/>
                  <w:sz w:val="24"/>
                  <w:szCs w:val="24"/>
                </w:rPr>
                <w:fldChar w:fldCharType="separate"/>
              </w:r>
              <w:r w:rsidRPr="00667673">
                <w:rPr>
                  <w:rFonts w:ascii="Times New Roman" w:eastAsia="Times New Roman" w:hAnsi="Times New Roman" w:cs="Times New Roman"/>
                  <w:noProof/>
                  <w:sz w:val="24"/>
                  <w:szCs w:val="24"/>
                </w:rPr>
                <w:t xml:space="preserve">Abdulsyani. (2012). </w:t>
              </w:r>
              <w:r w:rsidRPr="00667673">
                <w:rPr>
                  <w:rFonts w:ascii="Times New Roman" w:eastAsia="Times New Roman" w:hAnsi="Times New Roman" w:cs="Times New Roman"/>
                  <w:i/>
                  <w:iCs/>
                  <w:noProof/>
                  <w:sz w:val="24"/>
                  <w:szCs w:val="24"/>
                </w:rPr>
                <w:t>sosiologi skematika teori dan terapan.</w:t>
              </w:r>
              <w:r w:rsidRPr="00667673">
                <w:rPr>
                  <w:rFonts w:ascii="Times New Roman" w:eastAsia="Times New Roman" w:hAnsi="Times New Roman" w:cs="Times New Roman"/>
                  <w:noProof/>
                  <w:sz w:val="24"/>
                  <w:szCs w:val="24"/>
                </w:rPr>
                <w:t xml:space="preserve"> jakarta: PT.Bumi Aksara.</w:t>
              </w:r>
            </w:p>
            <w:p w:rsidR="00667673" w:rsidRPr="00667673" w:rsidRDefault="00667673" w:rsidP="00667673">
              <w:pPr>
                <w:spacing w:after="0" w:line="240" w:lineRule="auto"/>
                <w:rPr>
                  <w:rFonts w:eastAsia="Times New Roman" w:cs="Times New Roman"/>
                  <w:lang w:val="id-ID"/>
                </w:rPr>
              </w:pPr>
            </w:p>
            <w:p w:rsidR="00667673" w:rsidRPr="00667673" w:rsidRDefault="00667673" w:rsidP="00667673">
              <w:pPr>
                <w:spacing w:after="0" w:line="240" w:lineRule="auto"/>
                <w:ind w:left="720" w:hanging="720"/>
                <w:rPr>
                  <w:rFonts w:ascii="Times New Roman" w:eastAsia="Times New Roman" w:hAnsi="Times New Roman" w:cs="Times New Roman"/>
                  <w:noProof/>
                  <w:sz w:val="24"/>
                  <w:szCs w:val="24"/>
                  <w:lang w:val="id-ID"/>
                </w:rPr>
              </w:pPr>
              <w:r w:rsidRPr="00667673">
                <w:rPr>
                  <w:rFonts w:ascii="Times New Roman" w:eastAsia="Times New Roman" w:hAnsi="Times New Roman" w:cs="Times New Roman"/>
                  <w:noProof/>
                  <w:sz w:val="24"/>
                  <w:szCs w:val="24"/>
                </w:rPr>
                <w:t>Harsono. (2008). Hukum Agraria Indonesia. In H. p.-p. tanah. jakarta.</w:t>
              </w:r>
            </w:p>
            <w:p w:rsidR="00667673" w:rsidRPr="00667673" w:rsidRDefault="00667673" w:rsidP="00667673">
              <w:pPr>
                <w:spacing w:after="0" w:line="240" w:lineRule="auto"/>
                <w:rPr>
                  <w:rFonts w:eastAsia="Times New Roman" w:cs="Times New Roman"/>
                  <w:lang w:val="id-ID"/>
                </w:rPr>
              </w:pPr>
            </w:p>
            <w:p w:rsidR="00667673" w:rsidRPr="00667673" w:rsidRDefault="00667673" w:rsidP="009264C8">
              <w:pPr>
                <w:spacing w:after="0" w:line="240" w:lineRule="auto"/>
                <w:ind w:left="720" w:hanging="720"/>
                <w:rPr>
                  <w:rFonts w:ascii="Times New Roman" w:eastAsia="Times New Roman" w:hAnsi="Times New Roman" w:cs="Times New Roman"/>
                  <w:noProof/>
                  <w:sz w:val="24"/>
                  <w:szCs w:val="24"/>
                  <w:lang w:val="id-ID"/>
                </w:rPr>
              </w:pPr>
              <w:r w:rsidRPr="00667673">
                <w:rPr>
                  <w:rFonts w:ascii="Times New Roman" w:eastAsia="Times New Roman" w:hAnsi="Times New Roman" w:cs="Times New Roman"/>
                  <w:noProof/>
                  <w:sz w:val="24"/>
                  <w:szCs w:val="24"/>
                </w:rPr>
                <w:t>Ibrahim. (2015). METODELOGI PENELITIAN KUALITATIF. In P. P. Kualitatif. Bandung: Alfabeta.</w:t>
              </w:r>
            </w:p>
            <w:p w:rsidR="00667673" w:rsidRPr="00667673" w:rsidRDefault="00667673" w:rsidP="00667673">
              <w:pPr>
                <w:spacing w:after="0" w:line="240" w:lineRule="auto"/>
                <w:rPr>
                  <w:rFonts w:eastAsia="Times New Roman" w:cs="Times New Roman"/>
                  <w:lang w:val="id-ID"/>
                </w:rPr>
              </w:pPr>
            </w:p>
            <w:p w:rsidR="00667673" w:rsidRPr="00667673" w:rsidRDefault="00667673" w:rsidP="00667673">
              <w:pPr>
                <w:spacing w:after="0" w:line="240" w:lineRule="auto"/>
                <w:ind w:left="720" w:hanging="720"/>
                <w:rPr>
                  <w:rFonts w:ascii="Times New Roman" w:eastAsia="Times New Roman" w:hAnsi="Times New Roman" w:cs="Times New Roman"/>
                  <w:noProof/>
                  <w:sz w:val="24"/>
                  <w:szCs w:val="24"/>
                  <w:lang w:val="id-ID"/>
                </w:rPr>
              </w:pPr>
              <w:r w:rsidRPr="00667673">
                <w:rPr>
                  <w:rFonts w:ascii="Times New Roman" w:eastAsia="Times New Roman" w:hAnsi="Times New Roman" w:cs="Times New Roman"/>
                  <w:noProof/>
                  <w:sz w:val="24"/>
                  <w:szCs w:val="24"/>
                </w:rPr>
                <w:t>Moleong, L. J. (2014). Metodelogi Penelitian Kualitatif. Bandung : PT. REMAJA ROSDAKARYA.</w:t>
              </w:r>
            </w:p>
            <w:p w:rsidR="00667673" w:rsidRPr="00667673" w:rsidRDefault="00667673" w:rsidP="00667673">
              <w:pPr>
                <w:spacing w:after="0" w:line="240" w:lineRule="auto"/>
                <w:rPr>
                  <w:rFonts w:eastAsia="Times New Roman" w:cs="Times New Roman"/>
                  <w:lang w:val="id-ID"/>
                </w:rPr>
              </w:pPr>
            </w:p>
            <w:p w:rsidR="00667673" w:rsidRPr="00667673" w:rsidRDefault="00667673" w:rsidP="00667673">
              <w:pPr>
                <w:spacing w:after="0" w:line="240" w:lineRule="auto"/>
                <w:ind w:left="720" w:hanging="720"/>
                <w:rPr>
                  <w:rFonts w:ascii="Times New Roman" w:eastAsia="Times New Roman" w:hAnsi="Times New Roman" w:cs="Times New Roman"/>
                  <w:noProof/>
                  <w:sz w:val="24"/>
                  <w:szCs w:val="24"/>
                  <w:lang w:val="id-ID"/>
                </w:rPr>
              </w:pPr>
              <w:r w:rsidRPr="00667673">
                <w:rPr>
                  <w:rFonts w:ascii="Times New Roman" w:eastAsia="Times New Roman" w:hAnsi="Times New Roman" w:cs="Times New Roman"/>
                  <w:noProof/>
                  <w:sz w:val="24"/>
                  <w:szCs w:val="24"/>
                </w:rPr>
                <w:t xml:space="preserve">Muhtaj, M. E. (2013). Dimensi-dimensi HAM. In M. E. Muhtaj, </w:t>
              </w:r>
              <w:r w:rsidRPr="00667673">
                <w:rPr>
                  <w:rFonts w:ascii="Times New Roman" w:eastAsia="Times New Roman" w:hAnsi="Times New Roman" w:cs="Times New Roman"/>
                  <w:i/>
                  <w:iCs/>
                  <w:noProof/>
                  <w:sz w:val="24"/>
                  <w:szCs w:val="24"/>
                </w:rPr>
                <w:t>Mengurai Hak Ekonomi,Soaial dan Budaya.</w:t>
              </w:r>
              <w:r w:rsidRPr="00667673">
                <w:rPr>
                  <w:rFonts w:ascii="Times New Roman" w:eastAsia="Times New Roman" w:hAnsi="Times New Roman" w:cs="Times New Roman"/>
                  <w:noProof/>
                  <w:sz w:val="24"/>
                  <w:szCs w:val="24"/>
                </w:rPr>
                <w:t xml:space="preserve"> Jakarta: Rajawali Pers.</w:t>
              </w:r>
            </w:p>
            <w:p w:rsidR="00667673" w:rsidRPr="00667673" w:rsidRDefault="00667673" w:rsidP="00667673">
              <w:pPr>
                <w:spacing w:after="0" w:line="240" w:lineRule="auto"/>
                <w:rPr>
                  <w:rFonts w:eastAsia="Times New Roman" w:cs="Times New Roman"/>
                  <w:lang w:val="id-ID"/>
                </w:rPr>
              </w:pPr>
            </w:p>
            <w:p w:rsidR="00667673" w:rsidRPr="00667673" w:rsidRDefault="00667673" w:rsidP="00667673">
              <w:pPr>
                <w:spacing w:after="0" w:line="240" w:lineRule="auto"/>
                <w:ind w:left="720" w:hanging="720"/>
                <w:rPr>
                  <w:rFonts w:ascii="Times New Roman" w:eastAsia="Times New Roman" w:hAnsi="Times New Roman" w:cs="Times New Roman"/>
                  <w:noProof/>
                  <w:sz w:val="24"/>
                  <w:szCs w:val="24"/>
                  <w:lang w:val="id-ID"/>
                </w:rPr>
              </w:pPr>
              <w:r w:rsidRPr="00667673">
                <w:rPr>
                  <w:rFonts w:ascii="Times New Roman" w:eastAsia="Times New Roman" w:hAnsi="Times New Roman" w:cs="Times New Roman"/>
                  <w:noProof/>
                  <w:sz w:val="24"/>
                  <w:szCs w:val="24"/>
                </w:rPr>
                <w:t xml:space="preserve">Soekanto, s. (2015). </w:t>
              </w:r>
              <w:r w:rsidRPr="00667673">
                <w:rPr>
                  <w:rFonts w:ascii="Times New Roman" w:eastAsia="Times New Roman" w:hAnsi="Times New Roman" w:cs="Times New Roman"/>
                  <w:i/>
                  <w:iCs/>
                  <w:noProof/>
                  <w:sz w:val="24"/>
                  <w:szCs w:val="24"/>
                </w:rPr>
                <w:t>sosiologi suatu pengantar.</w:t>
              </w:r>
              <w:r w:rsidRPr="00667673">
                <w:rPr>
                  <w:rFonts w:ascii="Times New Roman" w:eastAsia="Times New Roman" w:hAnsi="Times New Roman" w:cs="Times New Roman"/>
                  <w:noProof/>
                  <w:sz w:val="24"/>
                  <w:szCs w:val="24"/>
                </w:rPr>
                <w:t xml:space="preserve"> jakarta: rajawali pers.</w:t>
              </w:r>
            </w:p>
            <w:p w:rsidR="00667673" w:rsidRPr="00667673" w:rsidRDefault="00667673" w:rsidP="00667673">
              <w:pPr>
                <w:spacing w:after="0" w:line="240" w:lineRule="auto"/>
                <w:rPr>
                  <w:rFonts w:eastAsia="Times New Roman" w:cs="Times New Roman"/>
                  <w:lang w:val="id-ID"/>
                </w:rPr>
              </w:pPr>
            </w:p>
            <w:p w:rsidR="00667673" w:rsidRPr="00667673" w:rsidRDefault="00667673" w:rsidP="00667673">
              <w:pPr>
                <w:spacing w:after="0" w:line="240" w:lineRule="auto"/>
                <w:ind w:left="720" w:hanging="720"/>
                <w:rPr>
                  <w:rFonts w:ascii="Times New Roman" w:eastAsia="Times New Roman" w:hAnsi="Times New Roman" w:cs="Times New Roman"/>
                  <w:noProof/>
                  <w:sz w:val="24"/>
                  <w:szCs w:val="24"/>
                  <w:lang w:val="id-ID"/>
                </w:rPr>
              </w:pPr>
              <w:r w:rsidRPr="00667673">
                <w:rPr>
                  <w:rFonts w:ascii="Times New Roman" w:eastAsia="Times New Roman" w:hAnsi="Times New Roman" w:cs="Times New Roman"/>
                  <w:noProof/>
                  <w:sz w:val="24"/>
                  <w:szCs w:val="24"/>
                </w:rPr>
                <w:t>Sugiyono, P. D. (2014). Metode Penelitian Kuantitatif dan Kualitatif dan R&amp; D. Bandung: Alfabeta.</w:t>
              </w:r>
            </w:p>
            <w:p w:rsidR="00667673" w:rsidRPr="00667673" w:rsidRDefault="00667673" w:rsidP="00667673">
              <w:pPr>
                <w:spacing w:after="0" w:line="240" w:lineRule="auto"/>
                <w:rPr>
                  <w:rFonts w:eastAsia="Times New Roman" w:cs="Times New Roman"/>
                  <w:lang w:val="id-ID"/>
                </w:rPr>
              </w:pPr>
            </w:p>
            <w:p w:rsidR="00667673" w:rsidRPr="00667673" w:rsidRDefault="00667673" w:rsidP="00667673">
              <w:pPr>
                <w:spacing w:after="0" w:line="240" w:lineRule="auto"/>
                <w:ind w:left="720" w:hanging="720"/>
                <w:rPr>
                  <w:rFonts w:ascii="Times New Roman" w:eastAsia="Times New Roman" w:hAnsi="Times New Roman" w:cs="Times New Roman"/>
                  <w:noProof/>
                  <w:sz w:val="24"/>
                  <w:szCs w:val="24"/>
                  <w:lang w:val="id-ID"/>
                </w:rPr>
              </w:pPr>
              <w:r w:rsidRPr="00667673">
                <w:rPr>
                  <w:rFonts w:ascii="Times New Roman" w:eastAsia="Times New Roman" w:hAnsi="Times New Roman" w:cs="Times New Roman"/>
                  <w:noProof/>
                  <w:sz w:val="24"/>
                  <w:szCs w:val="24"/>
                </w:rPr>
                <w:t xml:space="preserve">Suhardono, E. (2018). Teori Peran. In </w:t>
              </w:r>
              <w:r w:rsidRPr="00667673">
                <w:rPr>
                  <w:rFonts w:ascii="Times New Roman" w:eastAsia="Times New Roman" w:hAnsi="Times New Roman" w:cs="Times New Roman"/>
                  <w:i/>
                  <w:iCs/>
                  <w:noProof/>
                  <w:sz w:val="24"/>
                  <w:szCs w:val="24"/>
                </w:rPr>
                <w:t>Konsep, Derivasi, dan Implikasinya.</w:t>
              </w:r>
              <w:r w:rsidRPr="00667673">
                <w:rPr>
                  <w:rFonts w:ascii="Times New Roman" w:eastAsia="Times New Roman" w:hAnsi="Times New Roman" w:cs="Times New Roman"/>
                  <w:noProof/>
                  <w:sz w:val="24"/>
                  <w:szCs w:val="24"/>
                </w:rPr>
                <w:t xml:space="preserve"> Jakarta: Gramedia Pustaka Utama.</w:t>
              </w:r>
            </w:p>
            <w:p w:rsidR="00667673" w:rsidRPr="00667673" w:rsidRDefault="00667673" w:rsidP="00667673">
              <w:pPr>
                <w:spacing w:after="0" w:line="240" w:lineRule="auto"/>
                <w:rPr>
                  <w:rFonts w:eastAsia="Times New Roman" w:cs="Times New Roman"/>
                  <w:lang w:val="id-ID"/>
                </w:rPr>
              </w:pPr>
            </w:p>
            <w:p w:rsidR="00667673" w:rsidRPr="00667673" w:rsidRDefault="00667673" w:rsidP="00667673">
              <w:pPr>
                <w:spacing w:after="0" w:line="240" w:lineRule="auto"/>
                <w:ind w:left="720" w:hanging="720"/>
                <w:rPr>
                  <w:rFonts w:ascii="Times New Roman" w:eastAsia="Times New Roman" w:hAnsi="Times New Roman" w:cs="Times New Roman"/>
                  <w:noProof/>
                  <w:sz w:val="24"/>
                  <w:szCs w:val="24"/>
                  <w:lang w:val="id-ID"/>
                </w:rPr>
              </w:pPr>
              <w:r w:rsidRPr="00667673">
                <w:rPr>
                  <w:rFonts w:ascii="Times New Roman" w:eastAsia="Times New Roman" w:hAnsi="Times New Roman" w:cs="Times New Roman"/>
                  <w:noProof/>
                  <w:sz w:val="24"/>
                  <w:szCs w:val="24"/>
                </w:rPr>
                <w:lastRenderedPageBreak/>
                <w:t xml:space="preserve">Wulansari, D. (2013). </w:t>
              </w:r>
              <w:r w:rsidRPr="00667673">
                <w:rPr>
                  <w:rFonts w:ascii="Times New Roman" w:eastAsia="Times New Roman" w:hAnsi="Times New Roman" w:cs="Times New Roman"/>
                  <w:i/>
                  <w:iCs/>
                  <w:noProof/>
                  <w:sz w:val="24"/>
                  <w:szCs w:val="24"/>
                </w:rPr>
                <w:t>Sosiologi Konsep dan Teori.</w:t>
              </w:r>
              <w:r w:rsidRPr="00667673">
                <w:rPr>
                  <w:rFonts w:ascii="Times New Roman" w:eastAsia="Times New Roman" w:hAnsi="Times New Roman" w:cs="Times New Roman"/>
                  <w:noProof/>
                  <w:sz w:val="24"/>
                  <w:szCs w:val="24"/>
                </w:rPr>
                <w:t xml:space="preserve"> Bandung: PT.Refika Aditama.</w:t>
              </w:r>
            </w:p>
            <w:p w:rsidR="00667673" w:rsidRPr="00667673" w:rsidRDefault="00667673" w:rsidP="00667673">
              <w:pPr>
                <w:spacing w:after="0" w:line="240" w:lineRule="auto"/>
                <w:rPr>
                  <w:rFonts w:eastAsia="Times New Roman" w:cs="Times New Roman"/>
                  <w:lang w:val="id-ID"/>
                </w:rPr>
              </w:pPr>
            </w:p>
            <w:p w:rsidR="00667673" w:rsidRPr="00667673" w:rsidRDefault="00667673" w:rsidP="00667673">
              <w:pPr>
                <w:spacing w:after="0" w:line="240" w:lineRule="auto"/>
                <w:rPr>
                  <w:rFonts w:ascii="Times New Roman" w:eastAsia="Times New Roman" w:hAnsi="Times New Roman" w:cs="Times New Roman"/>
                  <w:b/>
                  <w:sz w:val="24"/>
                  <w:szCs w:val="24"/>
                  <w:u w:val="single"/>
                  <w:lang w:val="id-ID"/>
                </w:rPr>
              </w:pPr>
              <w:r w:rsidRPr="00667673">
                <w:rPr>
                  <w:rFonts w:ascii="Times New Roman" w:eastAsia="Times New Roman" w:hAnsi="Times New Roman" w:cs="Times New Roman"/>
                  <w:b/>
                  <w:sz w:val="24"/>
                  <w:szCs w:val="24"/>
                  <w:u w:val="single"/>
                  <w:lang w:val="id-ID"/>
                </w:rPr>
                <w:t>JURNAL</w:t>
              </w:r>
            </w:p>
            <w:p w:rsidR="00667673" w:rsidRPr="00667673" w:rsidRDefault="00667673" w:rsidP="00667673">
              <w:pPr>
                <w:spacing w:after="0" w:line="240" w:lineRule="auto"/>
                <w:rPr>
                  <w:rFonts w:ascii="Times New Roman" w:eastAsia="Times New Roman" w:hAnsi="Times New Roman" w:cs="Times New Roman"/>
                  <w:b/>
                  <w:sz w:val="24"/>
                  <w:szCs w:val="24"/>
                  <w:u w:val="single"/>
                  <w:lang w:val="id-ID"/>
                </w:rPr>
              </w:pPr>
            </w:p>
            <w:p w:rsidR="00667673" w:rsidRPr="00667673" w:rsidRDefault="00667673" w:rsidP="00667673">
              <w:pPr>
                <w:spacing w:after="0" w:line="240" w:lineRule="auto"/>
                <w:ind w:left="720" w:hanging="720"/>
                <w:rPr>
                  <w:rFonts w:ascii="Times New Roman" w:eastAsia="Times New Roman" w:hAnsi="Times New Roman" w:cs="Times New Roman"/>
                  <w:noProof/>
                  <w:sz w:val="24"/>
                  <w:szCs w:val="24"/>
                  <w:lang w:val="id-ID"/>
                </w:rPr>
              </w:pPr>
              <w:r w:rsidRPr="00667673">
                <w:rPr>
                  <w:rFonts w:ascii="Times New Roman" w:eastAsia="Times New Roman" w:hAnsi="Times New Roman" w:cs="Times New Roman"/>
                  <w:noProof/>
                  <w:sz w:val="24"/>
                  <w:szCs w:val="24"/>
                </w:rPr>
                <w:t>Harahap, I. S. (2016). Perlindungan Hukum Terhadap Anak Korban Kejahatan Seksual Dalam Perspektif Hukum Progresif.</w:t>
              </w:r>
            </w:p>
            <w:p w:rsidR="00667673" w:rsidRPr="00667673" w:rsidRDefault="00667673" w:rsidP="00667673">
              <w:pPr>
                <w:spacing w:after="0" w:line="240" w:lineRule="auto"/>
                <w:rPr>
                  <w:rFonts w:eastAsia="Times New Roman" w:cs="Times New Roman"/>
                  <w:lang w:val="id-ID"/>
                </w:rPr>
              </w:pPr>
            </w:p>
            <w:p w:rsidR="00667673" w:rsidRPr="00667673" w:rsidRDefault="00667673" w:rsidP="00667673">
              <w:pPr>
                <w:spacing w:after="0" w:line="240" w:lineRule="auto"/>
                <w:ind w:left="720" w:hanging="720"/>
                <w:rPr>
                  <w:rFonts w:ascii="Times New Roman" w:eastAsia="Times New Roman" w:hAnsi="Times New Roman" w:cs="Times New Roman"/>
                  <w:noProof/>
                  <w:sz w:val="24"/>
                  <w:szCs w:val="24"/>
                </w:rPr>
              </w:pPr>
              <w:r w:rsidRPr="00667673">
                <w:rPr>
                  <w:rFonts w:ascii="Times New Roman" w:eastAsia="Times New Roman" w:hAnsi="Times New Roman" w:cs="Times New Roman"/>
                  <w:noProof/>
                  <w:sz w:val="24"/>
                  <w:szCs w:val="24"/>
                </w:rPr>
                <w:t xml:space="preserve">Hayati, N. (2014). Perlindungan Anak terhadap Kejahatah Kekerasan Seksual (Pedofilia). </w:t>
              </w:r>
              <w:r w:rsidRPr="00667673">
                <w:rPr>
                  <w:rFonts w:ascii="Times New Roman" w:eastAsia="Times New Roman" w:hAnsi="Times New Roman" w:cs="Times New Roman"/>
                  <w:i/>
                  <w:iCs/>
                  <w:noProof/>
                  <w:sz w:val="24"/>
                  <w:szCs w:val="24"/>
                </w:rPr>
                <w:t>Staf Pengajar Jurusan Teknik Mesin Politeknik Negeri Semarang</w:t>
              </w:r>
              <w:r w:rsidRPr="00667673">
                <w:rPr>
                  <w:rFonts w:ascii="Times New Roman" w:eastAsia="Times New Roman" w:hAnsi="Times New Roman" w:cs="Times New Roman"/>
                  <w:noProof/>
                  <w:sz w:val="24"/>
                  <w:szCs w:val="24"/>
                </w:rPr>
                <w:t>.</w:t>
              </w:r>
            </w:p>
            <w:p w:rsidR="00667673" w:rsidRPr="00667673" w:rsidRDefault="00667673" w:rsidP="00667673">
              <w:pPr>
                <w:spacing w:after="0" w:line="240" w:lineRule="auto"/>
                <w:ind w:left="720" w:hanging="720"/>
                <w:rPr>
                  <w:rFonts w:ascii="Times New Roman" w:eastAsia="Times New Roman" w:hAnsi="Times New Roman" w:cs="Times New Roman"/>
                  <w:noProof/>
                  <w:sz w:val="24"/>
                  <w:szCs w:val="24"/>
                  <w:lang w:val="id-ID"/>
                </w:rPr>
              </w:pPr>
              <w:r w:rsidRPr="00667673">
                <w:rPr>
                  <w:rFonts w:ascii="Times New Roman" w:eastAsia="Times New Roman" w:hAnsi="Times New Roman" w:cs="Times New Roman"/>
                  <w:noProof/>
                  <w:sz w:val="24"/>
                  <w:szCs w:val="24"/>
                </w:rPr>
                <w:t xml:space="preserve">Ningsih, E. S., &amp; Sri, H. (2018). Kekerasan Seksual Pada Anak di Kabupaten Karawang. </w:t>
              </w:r>
              <w:r w:rsidRPr="00667673">
                <w:rPr>
                  <w:rFonts w:ascii="Times New Roman" w:eastAsia="Times New Roman" w:hAnsi="Times New Roman" w:cs="Times New Roman"/>
                  <w:i/>
                  <w:iCs/>
                  <w:noProof/>
                  <w:sz w:val="24"/>
                  <w:szCs w:val="24"/>
                </w:rPr>
                <w:t>Jurnal Bidan "Midewife Journal" Volume 4 No 02 Juli 2018</w:t>
              </w:r>
              <w:r w:rsidRPr="00667673">
                <w:rPr>
                  <w:rFonts w:ascii="Times New Roman" w:eastAsia="Times New Roman" w:hAnsi="Times New Roman" w:cs="Times New Roman"/>
                  <w:noProof/>
                  <w:sz w:val="24"/>
                  <w:szCs w:val="24"/>
                </w:rPr>
                <w:t>.</w:t>
              </w:r>
            </w:p>
            <w:p w:rsidR="00667673" w:rsidRPr="00667673" w:rsidRDefault="00667673" w:rsidP="00667673">
              <w:pPr>
                <w:spacing w:after="0" w:line="240" w:lineRule="auto"/>
                <w:rPr>
                  <w:rFonts w:eastAsia="Times New Roman" w:cs="Times New Roman"/>
                  <w:lang w:val="id-ID"/>
                </w:rPr>
              </w:pPr>
            </w:p>
            <w:p w:rsidR="00667673" w:rsidRPr="00667673" w:rsidRDefault="00667673" w:rsidP="00667673">
              <w:pPr>
                <w:spacing w:after="0" w:line="240" w:lineRule="auto"/>
                <w:ind w:left="720" w:hanging="720"/>
                <w:rPr>
                  <w:rFonts w:ascii="Times New Roman" w:eastAsia="Times New Roman" w:hAnsi="Times New Roman" w:cs="Times New Roman"/>
                  <w:noProof/>
                  <w:sz w:val="24"/>
                  <w:szCs w:val="24"/>
                  <w:lang w:val="id-ID"/>
                </w:rPr>
              </w:pPr>
              <w:r w:rsidRPr="00667673">
                <w:rPr>
                  <w:rFonts w:ascii="Times New Roman" w:eastAsia="Times New Roman" w:hAnsi="Times New Roman" w:cs="Times New Roman"/>
                  <w:noProof/>
                  <w:sz w:val="24"/>
                  <w:szCs w:val="24"/>
                </w:rPr>
                <w:t xml:space="preserve">Noviana, i. (2015). kekerasan seksual terhadap anak: dampak dan penangannya. </w:t>
              </w:r>
              <w:r w:rsidRPr="00667673">
                <w:rPr>
                  <w:rFonts w:ascii="Times New Roman" w:eastAsia="Times New Roman" w:hAnsi="Times New Roman" w:cs="Times New Roman"/>
                  <w:i/>
                  <w:iCs/>
                  <w:noProof/>
                  <w:sz w:val="24"/>
                  <w:szCs w:val="24"/>
                </w:rPr>
                <w:t>pusat penelitian dan pengembangan kesejahteraan sosial, kementerian RI</w:t>
              </w:r>
              <w:r w:rsidRPr="00667673">
                <w:rPr>
                  <w:rFonts w:ascii="Times New Roman" w:eastAsia="Times New Roman" w:hAnsi="Times New Roman" w:cs="Times New Roman"/>
                  <w:noProof/>
                  <w:sz w:val="24"/>
                  <w:szCs w:val="24"/>
                </w:rPr>
                <w:t>.</w:t>
              </w:r>
            </w:p>
            <w:p w:rsidR="00667673" w:rsidRPr="00667673" w:rsidRDefault="00667673" w:rsidP="00667673">
              <w:pPr>
                <w:spacing w:after="0" w:line="240" w:lineRule="auto"/>
                <w:rPr>
                  <w:rFonts w:eastAsia="Times New Roman" w:cs="Times New Roman"/>
                  <w:lang w:val="id-ID"/>
                </w:rPr>
              </w:pPr>
            </w:p>
            <w:p w:rsidR="00667673" w:rsidRPr="00667673" w:rsidRDefault="00667673" w:rsidP="00667673">
              <w:pPr>
                <w:spacing w:after="0" w:line="240" w:lineRule="auto"/>
                <w:ind w:left="720" w:hanging="720"/>
                <w:rPr>
                  <w:rFonts w:ascii="Times New Roman" w:eastAsia="Times New Roman" w:hAnsi="Times New Roman" w:cs="Times New Roman"/>
                  <w:noProof/>
                  <w:sz w:val="24"/>
                  <w:szCs w:val="24"/>
                </w:rPr>
              </w:pPr>
              <w:r w:rsidRPr="00667673">
                <w:rPr>
                  <w:rFonts w:ascii="Times New Roman" w:eastAsia="Times New Roman" w:hAnsi="Times New Roman" w:cs="Times New Roman"/>
                  <w:noProof/>
                  <w:sz w:val="24"/>
                  <w:szCs w:val="24"/>
                </w:rPr>
                <w:t xml:space="preserve">Salam, R., Didi , P., &amp; Noviani , A. P. (2018). Children Care Mainstreaming Sebagai Upaya Pencegahan Kekerasan Terhadap Anak di Kota Semarang. </w:t>
              </w:r>
              <w:r w:rsidRPr="00667673">
                <w:rPr>
                  <w:rFonts w:ascii="Times New Roman" w:eastAsia="Times New Roman" w:hAnsi="Times New Roman" w:cs="Times New Roman"/>
                  <w:i/>
                  <w:iCs/>
                  <w:noProof/>
                  <w:sz w:val="24"/>
                  <w:szCs w:val="24"/>
                </w:rPr>
                <w:t>Jurnal Dimensia Vol 7 No 1 Maret 2018 ISSN : 1978-192X</w:t>
              </w:r>
              <w:r w:rsidRPr="00667673">
                <w:rPr>
                  <w:rFonts w:ascii="Times New Roman" w:eastAsia="Times New Roman" w:hAnsi="Times New Roman" w:cs="Times New Roman"/>
                  <w:noProof/>
                  <w:sz w:val="24"/>
                  <w:szCs w:val="24"/>
                </w:rPr>
                <w:t>.</w:t>
              </w:r>
            </w:p>
            <w:p w:rsidR="00667673" w:rsidRPr="00667673" w:rsidRDefault="00667673" w:rsidP="00667673">
              <w:pPr>
                <w:spacing w:after="0" w:line="240" w:lineRule="auto"/>
                <w:rPr>
                  <w:rFonts w:eastAsia="Times New Roman" w:cs="Times New Roman"/>
                  <w:lang w:val="id-ID"/>
                </w:rPr>
              </w:pPr>
            </w:p>
            <w:p w:rsidR="00667673" w:rsidRPr="00667673" w:rsidRDefault="00667673" w:rsidP="00667673">
              <w:pPr>
                <w:spacing w:after="0" w:line="240" w:lineRule="auto"/>
                <w:ind w:left="720" w:hanging="720"/>
                <w:rPr>
                  <w:rFonts w:ascii="Times New Roman" w:eastAsia="Times New Roman" w:hAnsi="Times New Roman" w:cs="Times New Roman"/>
                  <w:noProof/>
                  <w:sz w:val="24"/>
                  <w:szCs w:val="24"/>
                  <w:lang w:val="id-ID"/>
                </w:rPr>
              </w:pPr>
            </w:p>
            <w:p w:rsidR="00667673" w:rsidRPr="00667673" w:rsidRDefault="00667673" w:rsidP="00667673">
              <w:pPr>
                <w:spacing w:after="0" w:line="240" w:lineRule="auto"/>
                <w:ind w:left="720" w:hanging="720"/>
                <w:rPr>
                  <w:rFonts w:ascii="Times New Roman" w:eastAsia="Times New Roman" w:hAnsi="Times New Roman" w:cs="Times New Roman"/>
                  <w:b/>
                  <w:noProof/>
                  <w:sz w:val="24"/>
                  <w:szCs w:val="24"/>
                  <w:u w:val="single"/>
                  <w:lang w:val="id-ID"/>
                </w:rPr>
              </w:pPr>
              <w:r w:rsidRPr="00667673">
                <w:rPr>
                  <w:rFonts w:ascii="Times New Roman" w:eastAsia="Times New Roman" w:hAnsi="Times New Roman" w:cs="Times New Roman"/>
                  <w:b/>
                  <w:noProof/>
                  <w:sz w:val="24"/>
                  <w:szCs w:val="24"/>
                  <w:u w:val="single"/>
                  <w:lang w:val="id-ID"/>
                </w:rPr>
                <w:t>WEB</w:t>
              </w:r>
            </w:p>
            <w:p w:rsidR="00667673" w:rsidRPr="00667673" w:rsidRDefault="00667673" w:rsidP="00667673">
              <w:pPr>
                <w:spacing w:after="0" w:line="240" w:lineRule="auto"/>
                <w:rPr>
                  <w:rFonts w:eastAsia="Times New Roman" w:cs="Times New Roman"/>
                  <w:lang w:val="id-ID"/>
                </w:rPr>
              </w:pPr>
            </w:p>
            <w:p w:rsidR="00667673" w:rsidRPr="00667673" w:rsidRDefault="00667673" w:rsidP="00667673">
              <w:pPr>
                <w:spacing w:after="0" w:line="240" w:lineRule="auto"/>
                <w:ind w:left="720" w:hanging="720"/>
                <w:rPr>
                  <w:rFonts w:ascii="Times New Roman" w:eastAsia="Times New Roman" w:hAnsi="Times New Roman" w:cs="Times New Roman"/>
                  <w:noProof/>
                  <w:sz w:val="24"/>
                  <w:szCs w:val="24"/>
                  <w:lang w:val="id-ID"/>
                </w:rPr>
              </w:pPr>
              <w:r w:rsidRPr="00667673">
                <w:rPr>
                  <w:rFonts w:ascii="Times New Roman" w:eastAsia="Times New Roman" w:hAnsi="Times New Roman" w:cs="Times New Roman"/>
                  <w:noProof/>
                  <w:sz w:val="24"/>
                  <w:szCs w:val="24"/>
                </w:rPr>
                <w:lastRenderedPageBreak/>
                <w:t xml:space="preserve">Investigasi, P. B. (2018, mei 05). </w:t>
              </w:r>
              <w:r w:rsidRPr="00667673">
                <w:rPr>
                  <w:rFonts w:ascii="Times New Roman" w:eastAsia="Times New Roman" w:hAnsi="Times New Roman" w:cs="Times New Roman"/>
                  <w:i/>
                  <w:iCs/>
                  <w:noProof/>
                  <w:sz w:val="24"/>
                  <w:szCs w:val="24"/>
                </w:rPr>
                <w:t>Kasus Sodomi 41 Anak di Tangerang Akan di Sidang</w:t>
              </w:r>
              <w:r w:rsidRPr="00667673">
                <w:rPr>
                  <w:rFonts w:ascii="Times New Roman" w:eastAsia="Times New Roman" w:hAnsi="Times New Roman" w:cs="Times New Roman"/>
                  <w:noProof/>
                  <w:sz w:val="24"/>
                  <w:szCs w:val="24"/>
                </w:rPr>
                <w:t>. Retrieved from http://www.low-justice.co.</w:t>
              </w:r>
            </w:p>
            <w:p w:rsidR="00667673" w:rsidRPr="00667673" w:rsidRDefault="00667673" w:rsidP="00667673">
              <w:pPr>
                <w:spacing w:after="0" w:line="240" w:lineRule="auto"/>
                <w:rPr>
                  <w:rFonts w:eastAsia="Times New Roman" w:cs="Times New Roman"/>
                  <w:lang w:val="id-ID"/>
                </w:rPr>
              </w:pPr>
            </w:p>
            <w:p w:rsidR="00667673" w:rsidRPr="00667673" w:rsidRDefault="00667673" w:rsidP="00667673">
              <w:pPr>
                <w:spacing w:after="0" w:line="240" w:lineRule="auto"/>
                <w:ind w:left="720" w:hanging="720"/>
                <w:rPr>
                  <w:rFonts w:ascii="Times New Roman" w:eastAsia="Times New Roman" w:hAnsi="Times New Roman" w:cs="Times New Roman"/>
                  <w:noProof/>
                  <w:sz w:val="24"/>
                  <w:szCs w:val="24"/>
                </w:rPr>
              </w:pPr>
              <w:r w:rsidRPr="00667673">
                <w:rPr>
                  <w:rFonts w:ascii="Times New Roman" w:eastAsia="Times New Roman" w:hAnsi="Times New Roman" w:cs="Times New Roman"/>
                  <w:noProof/>
                  <w:sz w:val="24"/>
                  <w:szCs w:val="24"/>
                </w:rPr>
                <w:t>www.guruips.com/2016/07/jenis-jenis-norma-norma-agama-hukum.html</w:t>
              </w:r>
            </w:p>
            <w:p w:rsidR="00667673" w:rsidRPr="00667673" w:rsidRDefault="00667673" w:rsidP="00667673">
              <w:pPr>
                <w:spacing w:after="0" w:line="240" w:lineRule="auto"/>
                <w:ind w:left="720" w:hanging="720"/>
                <w:rPr>
                  <w:rFonts w:ascii="Times New Roman" w:eastAsia="Times New Roman" w:hAnsi="Times New Roman" w:cs="Times New Roman"/>
                  <w:noProof/>
                  <w:sz w:val="24"/>
                  <w:szCs w:val="24"/>
                  <w:lang w:val="id-ID"/>
                </w:rPr>
              </w:pPr>
              <w:r w:rsidRPr="00667673">
                <w:rPr>
                  <w:rFonts w:ascii="Times New Roman" w:eastAsia="Times New Roman" w:hAnsi="Times New Roman" w:cs="Times New Roman"/>
                  <w:noProof/>
                  <w:sz w:val="24"/>
                  <w:szCs w:val="24"/>
                </w:rPr>
                <w:t xml:space="preserve">JPNN.com. (2016, November 28). </w:t>
              </w:r>
              <w:r w:rsidRPr="00667673">
                <w:rPr>
                  <w:rFonts w:ascii="Times New Roman" w:eastAsia="Times New Roman" w:hAnsi="Times New Roman" w:cs="Times New Roman"/>
                  <w:i/>
                  <w:iCs/>
                  <w:noProof/>
                  <w:sz w:val="24"/>
                  <w:szCs w:val="24"/>
                </w:rPr>
                <w:t xml:space="preserve">KPAI: Tangerang Masuk Zona Merah Kekerasan Pada Anak </w:t>
              </w:r>
              <w:r w:rsidRPr="00667673">
                <w:rPr>
                  <w:rFonts w:ascii="Times New Roman" w:eastAsia="Times New Roman" w:hAnsi="Times New Roman" w:cs="Times New Roman"/>
                  <w:noProof/>
                  <w:sz w:val="24"/>
                  <w:szCs w:val="24"/>
                </w:rPr>
                <w:t>. Retrieved from https://www.jpnn.com.</w:t>
              </w:r>
            </w:p>
            <w:p w:rsidR="00667673" w:rsidRPr="00667673" w:rsidRDefault="00667673" w:rsidP="00667673">
              <w:pPr>
                <w:spacing w:after="0" w:line="240" w:lineRule="auto"/>
                <w:rPr>
                  <w:rFonts w:eastAsia="Times New Roman" w:cs="Times New Roman"/>
                  <w:lang w:val="id-ID"/>
                </w:rPr>
              </w:pPr>
            </w:p>
            <w:p w:rsidR="00667673" w:rsidRPr="00667673" w:rsidRDefault="00667673" w:rsidP="00667673">
              <w:pPr>
                <w:spacing w:after="0" w:line="240" w:lineRule="auto"/>
                <w:rPr>
                  <w:rFonts w:ascii="Times New Roman" w:eastAsia="Times New Roman" w:hAnsi="Times New Roman" w:cs="Times New Roman"/>
                  <w:b/>
                  <w:bCs/>
                  <w:noProof/>
                  <w:sz w:val="24"/>
                  <w:szCs w:val="24"/>
                  <w:u w:val="single"/>
                  <w:lang w:val="id-ID"/>
                </w:rPr>
              </w:pPr>
              <w:r w:rsidRPr="00667673">
                <w:rPr>
                  <w:rFonts w:ascii="Times New Roman" w:eastAsia="Times New Roman" w:hAnsi="Times New Roman" w:cs="Times New Roman"/>
                  <w:b/>
                  <w:bCs/>
                  <w:noProof/>
                  <w:sz w:val="24"/>
                  <w:szCs w:val="24"/>
                </w:rPr>
                <w:fldChar w:fldCharType="end"/>
              </w:r>
              <w:r w:rsidRPr="00667673">
                <w:rPr>
                  <w:rFonts w:ascii="Times New Roman" w:eastAsia="Times New Roman" w:hAnsi="Times New Roman" w:cs="Times New Roman"/>
                  <w:b/>
                  <w:bCs/>
                  <w:noProof/>
                  <w:sz w:val="24"/>
                  <w:szCs w:val="24"/>
                  <w:u w:val="single"/>
                  <w:lang w:val="id-ID"/>
                </w:rPr>
                <w:t>Lain-lain</w:t>
              </w:r>
            </w:p>
            <w:p w:rsidR="00667673" w:rsidRPr="00667673" w:rsidRDefault="00667673" w:rsidP="00667673">
              <w:pPr>
                <w:spacing w:after="0" w:line="240" w:lineRule="auto"/>
                <w:rPr>
                  <w:rFonts w:eastAsia="Times New Roman" w:cs="Times New Roman"/>
                  <w:lang w:val="id-ID"/>
                </w:rPr>
              </w:pPr>
            </w:p>
            <w:p w:rsidR="00667673" w:rsidRPr="00667673" w:rsidRDefault="00667673" w:rsidP="00667673">
              <w:pPr>
                <w:spacing w:after="0" w:line="240" w:lineRule="auto"/>
                <w:rPr>
                  <w:rFonts w:ascii="Times New Roman" w:eastAsia="Times New Roman" w:hAnsi="Times New Roman" w:cs="Times New Roman"/>
                  <w:sz w:val="24"/>
                  <w:szCs w:val="24"/>
                  <w:lang w:val="id-ID"/>
                </w:rPr>
              </w:pPr>
              <w:r w:rsidRPr="00667673">
                <w:rPr>
                  <w:rFonts w:ascii="Times New Roman" w:eastAsia="Times New Roman" w:hAnsi="Times New Roman" w:cs="Times New Roman"/>
                  <w:sz w:val="24"/>
                  <w:szCs w:val="24"/>
                  <w:lang w:val="id-ID"/>
                </w:rPr>
                <w:t>Bank Data.KPAI.go.id</w:t>
              </w:r>
            </w:p>
            <w:p w:rsidR="00667673" w:rsidRPr="00667673" w:rsidRDefault="00667673" w:rsidP="00667673">
              <w:pPr>
                <w:spacing w:after="0" w:line="240" w:lineRule="auto"/>
                <w:rPr>
                  <w:rFonts w:ascii="Times New Roman" w:eastAsia="Times New Roman" w:hAnsi="Times New Roman" w:cs="Times New Roman"/>
                  <w:sz w:val="24"/>
                  <w:szCs w:val="24"/>
                  <w:lang w:val="id-ID"/>
                </w:rPr>
              </w:pPr>
            </w:p>
            <w:p w:rsidR="00667673" w:rsidRPr="00667673" w:rsidRDefault="00667673" w:rsidP="00667673">
              <w:pPr>
                <w:spacing w:after="0" w:line="240" w:lineRule="auto"/>
                <w:rPr>
                  <w:rFonts w:ascii="Times New Roman" w:eastAsia="Times New Roman" w:hAnsi="Times New Roman" w:cs="Times New Roman"/>
                  <w:sz w:val="24"/>
                  <w:szCs w:val="24"/>
                  <w:lang w:val="id-ID"/>
                </w:rPr>
              </w:pPr>
              <w:r w:rsidRPr="00667673">
                <w:rPr>
                  <w:rFonts w:ascii="Times New Roman" w:eastAsia="Times New Roman" w:hAnsi="Times New Roman" w:cs="Times New Roman"/>
                  <w:sz w:val="24"/>
                  <w:szCs w:val="24"/>
                  <w:lang w:val="id-ID"/>
                </w:rPr>
                <w:t>Undang-undang 1945</w:t>
              </w:r>
            </w:p>
            <w:p w:rsidR="00667673" w:rsidRPr="00667673" w:rsidRDefault="00667673" w:rsidP="00667673">
              <w:pPr>
                <w:spacing w:after="0" w:line="240" w:lineRule="auto"/>
                <w:rPr>
                  <w:rFonts w:ascii="Times New Roman" w:eastAsia="Times New Roman" w:hAnsi="Times New Roman" w:cs="Times New Roman"/>
                  <w:sz w:val="24"/>
                  <w:szCs w:val="24"/>
                  <w:lang w:val="id-ID"/>
                </w:rPr>
              </w:pPr>
            </w:p>
            <w:p w:rsidR="00667673" w:rsidRPr="00667673" w:rsidRDefault="00667673" w:rsidP="00667673">
              <w:pPr>
                <w:spacing w:after="0" w:line="240" w:lineRule="auto"/>
                <w:ind w:left="720" w:hanging="720"/>
                <w:rPr>
                  <w:rFonts w:eastAsia="Times New Roman" w:cs="Times New Roman"/>
                </w:rPr>
              </w:pPr>
              <w:r w:rsidRPr="00667673">
                <w:rPr>
                  <w:rFonts w:ascii="Times New Roman" w:eastAsia="Times New Roman" w:hAnsi="Times New Roman" w:cs="Times New Roman"/>
                  <w:sz w:val="24"/>
                  <w:szCs w:val="24"/>
                  <w:lang w:val="id-ID"/>
                </w:rPr>
                <w:t>PERBUP Kabupaten Tangerang</w:t>
              </w:r>
            </w:p>
          </w:sdtContent>
        </w:sdt>
      </w:sdtContent>
    </w:sdt>
    <w:p w:rsidR="00667673" w:rsidRPr="00667673" w:rsidRDefault="00667673" w:rsidP="00667673">
      <w:pPr>
        <w:rPr>
          <w:rFonts w:eastAsia="Times New Roman" w:cs="Times New Roman"/>
          <w:lang w:val="id-ID" w:eastAsia="ja-JP"/>
        </w:rPr>
        <w:sectPr w:rsidR="00667673" w:rsidRPr="00667673" w:rsidSect="00862E07">
          <w:pgSz w:w="12240" w:h="15840"/>
          <w:pgMar w:top="2268" w:right="1701" w:bottom="1701" w:left="2268" w:header="720" w:footer="720" w:gutter="0"/>
          <w:cols w:num="2" w:space="720"/>
          <w:titlePg/>
          <w:docGrid w:linePitch="360"/>
        </w:sectPr>
      </w:pPr>
    </w:p>
    <w:p w:rsidR="00667673" w:rsidRPr="00862E07" w:rsidRDefault="00667673" w:rsidP="00862E07">
      <w:pPr>
        <w:spacing w:after="0" w:line="240" w:lineRule="auto"/>
        <w:jc w:val="both"/>
        <w:rPr>
          <w:rFonts w:ascii="Times New Roman" w:hAnsi="Times New Roman" w:cs="Times New Roman"/>
          <w:b/>
          <w:sz w:val="24"/>
          <w:szCs w:val="24"/>
          <w:lang w:val="id-ID"/>
        </w:rPr>
      </w:pPr>
    </w:p>
    <w:sectPr w:rsidR="00667673" w:rsidRPr="00862E07" w:rsidSect="00862E07">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5DB7"/>
    <w:multiLevelType w:val="hybridMultilevel"/>
    <w:tmpl w:val="B3F0A8D4"/>
    <w:lvl w:ilvl="0" w:tplc="04090019">
      <w:start w:val="1"/>
      <w:numFmt w:val="lowerLetter"/>
      <w:lvlText w:val="%1."/>
      <w:lvlJc w:val="left"/>
      <w:pPr>
        <w:ind w:left="2138" w:hanging="360"/>
      </w:pPr>
    </w:lvl>
    <w:lvl w:ilvl="1" w:tplc="04090019">
      <w:start w:val="1"/>
      <w:numFmt w:val="lowerLetter"/>
      <w:lvlText w:val="%2."/>
      <w:lvlJc w:val="left"/>
      <w:pPr>
        <w:ind w:left="2858" w:hanging="360"/>
      </w:pPr>
    </w:lvl>
    <w:lvl w:ilvl="2" w:tplc="D7649DA2">
      <w:start w:val="1"/>
      <w:numFmt w:val="decimal"/>
      <w:lvlText w:val="(%3)"/>
      <w:lvlJc w:val="left"/>
      <w:pPr>
        <w:ind w:left="3758" w:hanging="360"/>
      </w:pPr>
      <w:rPr>
        <w:rFonts w:hint="default"/>
      </w:rPr>
    </w:lvl>
    <w:lvl w:ilvl="3" w:tplc="81AE96F8">
      <w:start w:val="1"/>
      <w:numFmt w:val="decimal"/>
      <w:lvlText w:val="%4."/>
      <w:lvlJc w:val="left"/>
      <w:pPr>
        <w:ind w:left="4298" w:hanging="360"/>
      </w:pPr>
      <w:rPr>
        <w:rFonts w:hint="default"/>
      </w:r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15:restartNumberingAfterBreak="0">
    <w:nsid w:val="13196380"/>
    <w:multiLevelType w:val="multilevel"/>
    <w:tmpl w:val="1B723E0E"/>
    <w:lvl w:ilvl="0">
      <w:start w:val="1"/>
      <w:numFmt w:val="decimal"/>
      <w:lvlText w:val="%1."/>
      <w:lvlJc w:val="left"/>
      <w:pPr>
        <w:ind w:left="1211" w:hanging="360"/>
      </w:pPr>
      <w:rPr>
        <w:rFonts w:hint="default"/>
      </w:rPr>
    </w:lvl>
    <w:lvl w:ilvl="1">
      <w:start w:val="3"/>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ECF0AA3"/>
    <w:multiLevelType w:val="hybridMultilevel"/>
    <w:tmpl w:val="9F004500"/>
    <w:lvl w:ilvl="0" w:tplc="0409000F">
      <w:start w:val="1"/>
      <w:numFmt w:val="decimal"/>
      <w:lvlText w:val="%1."/>
      <w:lvlJc w:val="left"/>
      <w:pPr>
        <w:ind w:left="1974" w:hanging="360"/>
      </w:pPr>
    </w:lvl>
    <w:lvl w:ilvl="1" w:tplc="04090019">
      <w:start w:val="1"/>
      <w:numFmt w:val="lowerLetter"/>
      <w:lvlText w:val="%2."/>
      <w:lvlJc w:val="left"/>
      <w:pPr>
        <w:ind w:left="2694" w:hanging="360"/>
      </w:pPr>
    </w:lvl>
    <w:lvl w:ilvl="2" w:tplc="0409001B" w:tentative="1">
      <w:start w:val="1"/>
      <w:numFmt w:val="lowerRoman"/>
      <w:lvlText w:val="%3."/>
      <w:lvlJc w:val="right"/>
      <w:pPr>
        <w:ind w:left="3414" w:hanging="180"/>
      </w:pPr>
    </w:lvl>
    <w:lvl w:ilvl="3" w:tplc="0409000F" w:tentative="1">
      <w:start w:val="1"/>
      <w:numFmt w:val="decimal"/>
      <w:lvlText w:val="%4."/>
      <w:lvlJc w:val="left"/>
      <w:pPr>
        <w:ind w:left="4134" w:hanging="360"/>
      </w:pPr>
    </w:lvl>
    <w:lvl w:ilvl="4" w:tplc="04090019" w:tentative="1">
      <w:start w:val="1"/>
      <w:numFmt w:val="lowerLetter"/>
      <w:lvlText w:val="%5."/>
      <w:lvlJc w:val="left"/>
      <w:pPr>
        <w:ind w:left="4854" w:hanging="360"/>
      </w:pPr>
    </w:lvl>
    <w:lvl w:ilvl="5" w:tplc="0409001B" w:tentative="1">
      <w:start w:val="1"/>
      <w:numFmt w:val="lowerRoman"/>
      <w:lvlText w:val="%6."/>
      <w:lvlJc w:val="right"/>
      <w:pPr>
        <w:ind w:left="5574" w:hanging="180"/>
      </w:pPr>
    </w:lvl>
    <w:lvl w:ilvl="6" w:tplc="0409000F" w:tentative="1">
      <w:start w:val="1"/>
      <w:numFmt w:val="decimal"/>
      <w:lvlText w:val="%7."/>
      <w:lvlJc w:val="left"/>
      <w:pPr>
        <w:ind w:left="6294" w:hanging="360"/>
      </w:pPr>
    </w:lvl>
    <w:lvl w:ilvl="7" w:tplc="04090019" w:tentative="1">
      <w:start w:val="1"/>
      <w:numFmt w:val="lowerLetter"/>
      <w:lvlText w:val="%8."/>
      <w:lvlJc w:val="left"/>
      <w:pPr>
        <w:ind w:left="7014" w:hanging="360"/>
      </w:pPr>
    </w:lvl>
    <w:lvl w:ilvl="8" w:tplc="0409001B" w:tentative="1">
      <w:start w:val="1"/>
      <w:numFmt w:val="lowerRoman"/>
      <w:lvlText w:val="%9."/>
      <w:lvlJc w:val="right"/>
      <w:pPr>
        <w:ind w:left="7734" w:hanging="180"/>
      </w:pPr>
    </w:lvl>
  </w:abstractNum>
  <w:abstractNum w:abstractNumId="3" w15:restartNumberingAfterBreak="0">
    <w:nsid w:val="379633F5"/>
    <w:multiLevelType w:val="hybridMultilevel"/>
    <w:tmpl w:val="C55256C8"/>
    <w:lvl w:ilvl="0" w:tplc="2124B08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436B1089"/>
    <w:multiLevelType w:val="hybridMultilevel"/>
    <w:tmpl w:val="B88EC7D8"/>
    <w:lvl w:ilvl="0" w:tplc="F162C17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4BA41BC4"/>
    <w:multiLevelType w:val="hybridMultilevel"/>
    <w:tmpl w:val="A5D0BAFE"/>
    <w:lvl w:ilvl="0" w:tplc="2D5680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8E16680"/>
    <w:multiLevelType w:val="hybridMultilevel"/>
    <w:tmpl w:val="A37C4AD0"/>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1658FC"/>
    <w:multiLevelType w:val="multilevel"/>
    <w:tmpl w:val="022CABB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5E262B30"/>
    <w:multiLevelType w:val="hybridMultilevel"/>
    <w:tmpl w:val="0D908A38"/>
    <w:lvl w:ilvl="0" w:tplc="4F2A6CB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618565D6"/>
    <w:multiLevelType w:val="hybridMultilevel"/>
    <w:tmpl w:val="0638154E"/>
    <w:lvl w:ilvl="0" w:tplc="1A0EE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575466"/>
    <w:multiLevelType w:val="hybridMultilevel"/>
    <w:tmpl w:val="CB88D512"/>
    <w:lvl w:ilvl="0" w:tplc="982C6016">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671C5AAA"/>
    <w:multiLevelType w:val="hybridMultilevel"/>
    <w:tmpl w:val="E8A6E28C"/>
    <w:lvl w:ilvl="0" w:tplc="A5FE9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A82382"/>
    <w:multiLevelType w:val="hybridMultilevel"/>
    <w:tmpl w:val="DB363474"/>
    <w:lvl w:ilvl="0" w:tplc="9A623A3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15:restartNumberingAfterBreak="0">
    <w:nsid w:val="6C9B435B"/>
    <w:multiLevelType w:val="hybridMultilevel"/>
    <w:tmpl w:val="ABE855D4"/>
    <w:lvl w:ilvl="0" w:tplc="28C8F3BA">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73DC1225"/>
    <w:multiLevelType w:val="multilevel"/>
    <w:tmpl w:val="517A06E6"/>
    <w:lvl w:ilvl="0">
      <w:start w:val="1"/>
      <w:numFmt w:val="decimal"/>
      <w:lvlText w:val="%1."/>
      <w:lvlJc w:val="left"/>
      <w:pPr>
        <w:ind w:left="1466" w:hanging="615"/>
      </w:pPr>
      <w:rPr>
        <w:rFonts w:hint="default"/>
      </w:rPr>
    </w:lvl>
    <w:lvl w:ilvl="1">
      <w:start w:val="1"/>
      <w:numFmt w:val="decimal"/>
      <w:isLgl/>
      <w:lvlText w:val="%1.%2."/>
      <w:lvlJc w:val="left"/>
      <w:pPr>
        <w:ind w:left="1391" w:hanging="540"/>
      </w:pPr>
      <w:rPr>
        <w:rFonts w:hint="default"/>
      </w:rPr>
    </w:lvl>
    <w:lvl w:ilvl="2">
      <w:start w:val="3"/>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7C2615FF"/>
    <w:multiLevelType w:val="hybridMultilevel"/>
    <w:tmpl w:val="0A98B4BA"/>
    <w:lvl w:ilvl="0" w:tplc="864C7F4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6"/>
  </w:num>
  <w:num w:numId="2">
    <w:abstractNumId w:val="13"/>
  </w:num>
  <w:num w:numId="3">
    <w:abstractNumId w:val="7"/>
  </w:num>
  <w:num w:numId="4">
    <w:abstractNumId w:val="14"/>
  </w:num>
  <w:num w:numId="5">
    <w:abstractNumId w:val="8"/>
  </w:num>
  <w:num w:numId="6">
    <w:abstractNumId w:val="10"/>
  </w:num>
  <w:num w:numId="7">
    <w:abstractNumId w:val="11"/>
  </w:num>
  <w:num w:numId="8">
    <w:abstractNumId w:val="5"/>
  </w:num>
  <w:num w:numId="9">
    <w:abstractNumId w:val="1"/>
  </w:num>
  <w:num w:numId="10">
    <w:abstractNumId w:val="4"/>
  </w:num>
  <w:num w:numId="11">
    <w:abstractNumId w:val="3"/>
  </w:num>
  <w:num w:numId="12">
    <w:abstractNumId w:val="15"/>
  </w:num>
  <w:num w:numId="13">
    <w:abstractNumId w:val="12"/>
  </w:num>
  <w:num w:numId="14">
    <w:abstractNumId w:val="9"/>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CF"/>
    <w:rsid w:val="00014733"/>
    <w:rsid w:val="00023188"/>
    <w:rsid w:val="00050884"/>
    <w:rsid w:val="001A0DB7"/>
    <w:rsid w:val="001B35CF"/>
    <w:rsid w:val="003C1E93"/>
    <w:rsid w:val="003F0F63"/>
    <w:rsid w:val="00582449"/>
    <w:rsid w:val="005C0928"/>
    <w:rsid w:val="005D634A"/>
    <w:rsid w:val="005F2E3F"/>
    <w:rsid w:val="00667673"/>
    <w:rsid w:val="006A6306"/>
    <w:rsid w:val="006D0321"/>
    <w:rsid w:val="00743A26"/>
    <w:rsid w:val="00862E07"/>
    <w:rsid w:val="00921AA6"/>
    <w:rsid w:val="009264C8"/>
    <w:rsid w:val="009C1D36"/>
    <w:rsid w:val="00CA3B6C"/>
    <w:rsid w:val="00D50239"/>
    <w:rsid w:val="00E264DD"/>
    <w:rsid w:val="00F9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A1A0B9-FC73-4407-9F76-824C96C3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5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35CF"/>
    <w:rPr>
      <w:color w:val="0000FF" w:themeColor="hyperlink"/>
      <w:u w:val="single"/>
    </w:rPr>
  </w:style>
  <w:style w:type="paragraph" w:styleId="ListParagraph">
    <w:name w:val="List Paragraph"/>
    <w:basedOn w:val="Normal"/>
    <w:uiPriority w:val="34"/>
    <w:qFormat/>
    <w:rsid w:val="001B35CF"/>
    <w:pPr>
      <w:ind w:left="720"/>
      <w:contextualSpacing/>
    </w:pPr>
  </w:style>
  <w:style w:type="paragraph" w:styleId="BalloonText">
    <w:name w:val="Balloon Text"/>
    <w:basedOn w:val="Normal"/>
    <w:link w:val="BalloonTextChar"/>
    <w:uiPriority w:val="99"/>
    <w:semiHidden/>
    <w:unhideWhenUsed/>
    <w:rsid w:val="001B3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5CF"/>
    <w:rPr>
      <w:rFonts w:ascii="Tahoma" w:hAnsi="Tahoma" w:cs="Tahoma"/>
      <w:sz w:val="16"/>
      <w:szCs w:val="16"/>
    </w:rPr>
  </w:style>
  <w:style w:type="paragraph" w:styleId="Bibliography">
    <w:name w:val="Bibliography"/>
    <w:basedOn w:val="Normal"/>
    <w:next w:val="Normal"/>
    <w:uiPriority w:val="37"/>
    <w:semiHidden/>
    <w:unhideWhenUsed/>
    <w:rsid w:val="00667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478678">
      <w:bodyDiv w:val="1"/>
      <w:marLeft w:val="0"/>
      <w:marRight w:val="0"/>
      <w:marTop w:val="0"/>
      <w:marBottom w:val="0"/>
      <w:divBdr>
        <w:top w:val="none" w:sz="0" w:space="0" w:color="auto"/>
        <w:left w:val="none" w:sz="0" w:space="0" w:color="auto"/>
        <w:bottom w:val="none" w:sz="0" w:space="0" w:color="auto"/>
        <w:right w:val="none" w:sz="0" w:space="0" w:color="auto"/>
      </w:divBdr>
      <w:divsChild>
        <w:div w:id="344400207">
          <w:marLeft w:val="0"/>
          <w:marRight w:val="0"/>
          <w:marTop w:val="0"/>
          <w:marBottom w:val="0"/>
          <w:divBdr>
            <w:top w:val="none" w:sz="0" w:space="0" w:color="auto"/>
            <w:left w:val="none" w:sz="0" w:space="0" w:color="auto"/>
            <w:bottom w:val="none" w:sz="0" w:space="0" w:color="auto"/>
            <w:right w:val="none" w:sz="0" w:space="0" w:color="auto"/>
          </w:divBdr>
          <w:divsChild>
            <w:div w:id="1231430622">
              <w:marLeft w:val="0"/>
              <w:marRight w:val="0"/>
              <w:marTop w:val="0"/>
              <w:marBottom w:val="0"/>
              <w:divBdr>
                <w:top w:val="none" w:sz="0" w:space="0" w:color="auto"/>
                <w:left w:val="none" w:sz="0" w:space="0" w:color="auto"/>
                <w:bottom w:val="none" w:sz="0" w:space="0" w:color="auto"/>
                <w:right w:val="none" w:sz="0" w:space="0" w:color="auto"/>
              </w:divBdr>
              <w:divsChild>
                <w:div w:id="2091268902">
                  <w:marLeft w:val="0"/>
                  <w:marRight w:val="0"/>
                  <w:marTop w:val="0"/>
                  <w:marBottom w:val="0"/>
                  <w:divBdr>
                    <w:top w:val="none" w:sz="0" w:space="0" w:color="auto"/>
                    <w:left w:val="none" w:sz="0" w:space="0" w:color="auto"/>
                    <w:bottom w:val="none" w:sz="0" w:space="0" w:color="auto"/>
                    <w:right w:val="none" w:sz="0" w:space="0" w:color="auto"/>
                  </w:divBdr>
                  <w:divsChild>
                    <w:div w:id="15908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0730">
          <w:marLeft w:val="0"/>
          <w:marRight w:val="0"/>
          <w:marTop w:val="0"/>
          <w:marBottom w:val="0"/>
          <w:divBdr>
            <w:top w:val="none" w:sz="0" w:space="0" w:color="auto"/>
            <w:left w:val="none" w:sz="0" w:space="0" w:color="auto"/>
            <w:bottom w:val="none" w:sz="0" w:space="0" w:color="auto"/>
            <w:right w:val="none" w:sz="0" w:space="0" w:color="auto"/>
          </w:divBdr>
          <w:divsChild>
            <w:div w:id="1659578895">
              <w:marLeft w:val="0"/>
              <w:marRight w:val="0"/>
              <w:marTop w:val="0"/>
              <w:marBottom w:val="0"/>
              <w:divBdr>
                <w:top w:val="none" w:sz="0" w:space="0" w:color="auto"/>
                <w:left w:val="none" w:sz="0" w:space="0" w:color="auto"/>
                <w:bottom w:val="none" w:sz="0" w:space="0" w:color="auto"/>
                <w:right w:val="none" w:sz="0" w:space="0" w:color="auto"/>
              </w:divBdr>
            </w:div>
          </w:divsChild>
        </w:div>
        <w:div w:id="1039626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mailto:tw_inneka@rocke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dviaDevid@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2015</c:v>
                </c:pt>
                <c:pt idx="1">
                  <c:v>2016</c:v>
                </c:pt>
              </c:numCache>
            </c:numRef>
          </c:cat>
          <c:val>
            <c:numRef>
              <c:f>Sheet1!$B$2:$B$3</c:f>
              <c:numCache>
                <c:formatCode>General</c:formatCode>
                <c:ptCount val="2"/>
                <c:pt idx="0">
                  <c:v>463</c:v>
                </c:pt>
                <c:pt idx="1">
                  <c:v>314</c:v>
                </c:pt>
              </c:numCache>
            </c:numRef>
          </c:val>
          <c:extLst>
            <c:ext xmlns:c16="http://schemas.microsoft.com/office/drawing/2014/chart" uri="{C3380CC4-5D6E-409C-BE32-E72D297353CC}">
              <c16:uniqueId val="{00000000-9CAC-49BC-AA64-90F503C5B225}"/>
            </c:ext>
          </c:extLst>
        </c:ser>
        <c:ser>
          <c:idx val="1"/>
          <c:order val="1"/>
          <c:tx>
            <c:strRef>
              <c:f>Sheet1!$C$1</c:f>
              <c:strCache>
                <c:ptCount val="1"/>
                <c:pt idx="0">
                  <c:v>2016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2015</c:v>
                </c:pt>
                <c:pt idx="1">
                  <c:v>2016</c:v>
                </c:pt>
              </c:numCache>
            </c:numRef>
          </c:cat>
          <c:val>
            <c:numRef>
              <c:f>Sheet1!$C$2:$C$3</c:f>
              <c:numCache>
                <c:formatCode>General</c:formatCode>
                <c:ptCount val="2"/>
              </c:numCache>
            </c:numRef>
          </c:val>
          <c:extLst>
            <c:ext xmlns:c16="http://schemas.microsoft.com/office/drawing/2014/chart" uri="{C3380CC4-5D6E-409C-BE32-E72D297353CC}">
              <c16:uniqueId val="{00000001-9CAC-49BC-AA64-90F503C5B225}"/>
            </c:ext>
          </c:extLst>
        </c:ser>
        <c:ser>
          <c:idx val="2"/>
          <c:order val="2"/>
          <c:tx>
            <c:strRef>
              <c:f>Sheet1!$D$1</c:f>
              <c:strCache>
                <c:ptCount val="1"/>
                <c:pt idx="0">
                  <c:v>Series 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2015</c:v>
                </c:pt>
                <c:pt idx="1">
                  <c:v>2016</c:v>
                </c:pt>
              </c:numCache>
            </c:numRef>
          </c:cat>
          <c:val>
            <c:numRef>
              <c:f>Sheet1!$D$2:$D$3</c:f>
            </c:numRef>
          </c:val>
          <c:extLst>
            <c:ext xmlns:c16="http://schemas.microsoft.com/office/drawing/2014/chart" uri="{C3380CC4-5D6E-409C-BE32-E72D297353CC}">
              <c16:uniqueId val="{00000002-9CAC-49BC-AA64-90F503C5B225}"/>
            </c:ext>
          </c:extLst>
        </c:ser>
        <c:dLbls>
          <c:showLegendKey val="0"/>
          <c:showVal val="1"/>
          <c:showCatName val="0"/>
          <c:showSerName val="0"/>
          <c:showPercent val="0"/>
          <c:showBubbleSize val="0"/>
        </c:dLbls>
        <c:gapWidth val="55"/>
        <c:gapDepth val="55"/>
        <c:shape val="cylinder"/>
        <c:axId val="162584832"/>
        <c:axId val="162590720"/>
        <c:axId val="0"/>
      </c:bar3DChart>
      <c:catAx>
        <c:axId val="162584832"/>
        <c:scaling>
          <c:orientation val="minMax"/>
        </c:scaling>
        <c:delete val="0"/>
        <c:axPos val="b"/>
        <c:numFmt formatCode="General" sourceLinked="1"/>
        <c:majorTickMark val="none"/>
        <c:minorTickMark val="none"/>
        <c:tickLblPos val="nextTo"/>
        <c:crossAx val="162590720"/>
        <c:crosses val="autoZero"/>
        <c:auto val="1"/>
        <c:lblAlgn val="ctr"/>
        <c:lblOffset val="100"/>
        <c:noMultiLvlLbl val="0"/>
      </c:catAx>
      <c:valAx>
        <c:axId val="162590720"/>
        <c:scaling>
          <c:orientation val="minMax"/>
        </c:scaling>
        <c:delete val="0"/>
        <c:axPos val="l"/>
        <c:majorGridlines/>
        <c:numFmt formatCode="General" sourceLinked="1"/>
        <c:majorTickMark val="none"/>
        <c:minorTickMark val="none"/>
        <c:tickLblPos val="nextTo"/>
        <c:crossAx val="162584832"/>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Nur14</b:Tag>
    <b:SourceType>JournalArticle</b:SourceType>
    <b:Guid>{F628B697-7F9E-42A9-BDC1-B00E6EEBE9D9}</b:Guid>
    <b:Author>
      <b:Author>
        <b:NameList>
          <b:Person>
            <b:Last>Hayati</b:Last>
            <b:First>Nur</b:First>
          </b:Person>
        </b:NameList>
      </b:Author>
    </b:Author>
    <b:Title>Perlindungan Anak terhadap Kejahatah Kekerasan Seksual (Pedofilia)</b:Title>
    <b:JournalName>Staf Pengajar Jurusan Teknik Mesin Politeknik Negeri Semarang</b:JournalName>
    <b:Year>2014</b:Year>
    <b:RefOrder>1</b:RefOrder>
  </b:Source>
  <b:Source>
    <b:Tag>JPN16</b:Tag>
    <b:SourceType>InternetSite</b:SourceType>
    <b:Guid>{F157DEF5-F453-4E15-A350-F6F07D1424B5}</b:Guid>
    <b:Author>
      <b:Author>
        <b:NameList>
          <b:Person>
            <b:Last>JPNN.com</b:Last>
          </b:Person>
        </b:NameList>
      </b:Author>
    </b:Author>
    <b:Title>KPAI: Tangerang Masuk Zona Merah Kekerasan Pada Anak </b:Title>
    <b:InternetSiteTitle>https://www.jpnn.com</b:InternetSiteTitle>
    <b:Year>2016</b:Year>
    <b:Month>November</b:Month>
    <b:Day>28</b:Day>
    <b:RefOrder>2</b:RefOrder>
  </b:Source>
  <b:Source>
    <b:Tag>soe15</b:Tag>
    <b:SourceType>Book</b:SourceType>
    <b:Guid>{BF88BFDC-067D-4614-9ECD-01D369C1BD82}</b:Guid>
    <b:Title>sosiologi suatu pengantar</b:Title>
    <b:Year>2015</b:Year>
    <b:Publisher>rajawali pers</b:Publisher>
    <b:City>jakarta</b:City>
    <b:Author>
      <b:Author>
        <b:NameList>
          <b:Person>
            <b:Last>Soekanto</b:Last>
            <b:First>soerjono</b:First>
          </b:Person>
        </b:NameList>
      </b:Author>
    </b:Author>
    <b:RefOrder>3</b:RefOrder>
  </b:Source>
  <b:Source>
    <b:Tag>Abd12</b:Tag>
    <b:SourceType>Book</b:SourceType>
    <b:Guid>{8CF21EC4-E68D-417E-B181-8C1C3F7A93D9}</b:Guid>
    <b:Title>sosiologi skematika teori dan terapan</b:Title>
    <b:Year>2012</b:Year>
    <b:Author>
      <b:Author>
        <b:NameList>
          <b:Person>
            <b:Last>Abdulsyani</b:Last>
          </b:Person>
        </b:NameList>
      </b:Author>
    </b:Author>
    <b:City>jakarta</b:City>
    <b:Publisher>PT.Bumi Aksara</b:Publisher>
    <b:RefOrder>4</b:RefOrder>
  </b:Source>
  <b:Source>
    <b:Tag>Edi18</b:Tag>
    <b:SourceType>BookSection</b:SourceType>
    <b:Guid>{1C98CA5F-2200-4446-876D-4D9719D48B8D}</b:Guid>
    <b:Author>
      <b:Author>
        <b:NameList>
          <b:Person>
            <b:Last>Suhardono</b:Last>
            <b:First>Edi</b:First>
          </b:Person>
        </b:NameList>
      </b:Author>
    </b:Author>
    <b:Title>Teori Peran</b:Title>
    <b:BookTitle>Konsep, Derivasi, dan Implikasinya</b:BookTitle>
    <b:Year>2018</b:Year>
    <b:City>Jakarta</b:City>
    <b:Publisher>Gramedia Pustaka Utama</b:Publisher>
    <b:RefOrder>5</b:RefOrder>
  </b:Source>
  <b:Source>
    <b:Tag>Pro13</b:Tag>
    <b:SourceType>Book</b:SourceType>
    <b:Guid>{5094C7A3-8E00-49AE-9464-335E5A8697E5}</b:Guid>
    <b:Author>
      <b:Author>
        <b:NameList>
          <b:Person>
            <b:Last>Wulansari</b:Last>
            <b:First>Dewi</b:First>
          </b:Person>
        </b:NameList>
      </b:Author>
    </b:Author>
    <b:Title>Sosiologi Konsep dan Teori</b:Title>
    <b:Year>2013</b:Year>
    <b:City>Bandung</b:City>
    <b:Publisher>PT.Refika Aditama</b:Publisher>
    <b:RefOrder>6</b:RefOrder>
  </b:Source>
  <b:Source>
    <b:Tag>Sek18</b:Tag>
    <b:SourceType>JournalArticle</b:SourceType>
    <b:Guid>{55E4A0D6-6CEE-4AC7-9515-A57562922DE2}</b:Guid>
    <b:Title>Penyelesaian Pelanggaran Pemilu Tahun 2014 dan Pemilu Kepala Daerah dan Wakil Kepala Daerah Tahun 2015 Di Jawa Tengah</b:Title>
    <b:JournalName>Journal of Politic and Government Studies, Volume 7 Nomor 3</b:JournalName>
    <b:Year>2018</b:Year>
    <b:Pages>1-21</b:Pages>
    <b:Author>
      <b:Author>
        <b:NameList>
          <b:Person>
            <b:Last>Sekarwidhi</b:Last>
            <b:First>Nawangsih</b:First>
          </b:Person>
        </b:NameList>
      </b:Author>
    </b:Author>
    <b:RefOrder>17</b:RefOrder>
  </b:Source>
  <b:Source>
    <b:Tag>Muh10</b:Tag>
    <b:SourceType>Book</b:SourceType>
    <b:Guid>{50320C0E-DCFF-4C9F-B33B-0301B0805BF7}</b:Guid>
    <b:Author>
      <b:Author>
        <b:NameList>
          <b:Person>
            <b:Last>Labolo</b:Last>
            <b:First>Muhadam</b:First>
          </b:Person>
        </b:NameList>
      </b:Author>
    </b:Author>
    <b:Title>memahami ilmu pemerintahan </b:Title>
    <b:Year>2010</b:Year>
    <b:City>jakarta </b:City>
    <b:Publisher>Rajawali Pers</b:Publisher>
    <b:RefOrder>10</b:RefOrder>
  </b:Source>
  <b:Source>
    <b:Tag>Har081</b:Tag>
    <b:SourceType>BookSection</b:SourceType>
    <b:Guid>{E03A2B76-02D9-406A-B570-6C3976ED51D1}</b:Guid>
    <b:Author>
      <b:Author>
        <b:NameList>
          <b:Person>
            <b:Last>Harsono</b:Last>
          </b:Person>
        </b:NameList>
      </b:Author>
      <b:BookAuthor>
        <b:NameList>
          <b:Person>
            <b:Last>tanah</b:Last>
            <b:First>Himpunan</b:First>
            <b:Middle>peraturan-peraturan hukum</b:Middle>
          </b:Person>
        </b:NameList>
      </b:BookAuthor>
    </b:Author>
    <b:Title>Hukum Agraria Indonesia</b:Title>
    <b:Year>2008</b:Year>
    <b:City>jakarta</b:City>
    <b:RefOrder>11</b:RefOrder>
  </b:Source>
  <b:Source>
    <b:Tag>Maj13</b:Tag>
    <b:SourceType>BookSection</b:SourceType>
    <b:Guid>{5C288E70-6C68-4113-82F2-BEA2E090AA86}</b:Guid>
    <b:Author>
      <b:Author>
        <b:NameList>
          <b:Person>
            <b:Last>Muhtaj</b:Last>
            <b:First>Majda</b:First>
            <b:Middle>El</b:Middle>
          </b:Person>
        </b:NameList>
      </b:Author>
      <b:BookAuthor>
        <b:NameList>
          <b:Person>
            <b:Last>Muhtaj</b:Last>
            <b:First>Majda</b:First>
            <b:Middle>El</b:Middle>
          </b:Person>
        </b:NameList>
      </b:BookAuthor>
    </b:Author>
    <b:Title>Dimensi-dimensi HAM</b:Title>
    <b:BookTitle>Mengurai Hak Ekonomi,Soaial dan Budaya</b:BookTitle>
    <b:Year>2013</b:Year>
    <b:City>Jakarta</b:City>
    <b:Publisher>Rajawali Pers</b:Publisher>
    <b:RefOrder>12</b:RefOrder>
  </b:Source>
  <b:Source>
    <b:Tag>Ibr15</b:Tag>
    <b:SourceType>BookSection</b:SourceType>
    <b:Guid>{16884815-B395-499D-81A8-687C733A5C52}</b:Guid>
    <b:Author>
      <b:Author>
        <b:NameList>
          <b:Person>
            <b:Last>Ibrahim</b:Last>
          </b:Person>
        </b:NameList>
      </b:Author>
      <b:BookAuthor>
        <b:NameList>
          <b:Person>
            <b:Last>Kualitatif</b:Last>
            <b:First>Panduan</b:First>
            <b:Middle>Penelitian Beserta Contoh Proposal</b:Middle>
          </b:Person>
        </b:NameList>
      </b:BookAuthor>
    </b:Author>
    <b:Title>METODELOGI PENELITIAN KUALITATIF</b:Title>
    <b:Year>2015</b:Year>
    <b:City>Bandung</b:City>
    <b:Publisher>Alfabeta</b:Publisher>
    <b:RefOrder>15</b:RefOrder>
  </b:Source>
  <b:Source>
    <b:Tag>Mol14</b:Tag>
    <b:SourceType>BookSection</b:SourceType>
    <b:Guid>{B8782611-78F6-4758-8572-41CB038FA666}</b:Guid>
    <b:Author>
      <b:Author>
        <b:NameList>
          <b:Person>
            <b:Last>Moleong</b:Last>
            <b:First>L,</b:First>
            <b:Middle>J.</b:Middle>
          </b:Person>
        </b:NameList>
      </b:Author>
    </b:Author>
    <b:Title>Metodelogi Penelitian Kualitatif</b:Title>
    <b:Year>2014</b:Year>
    <b:City>Bandung </b:City>
    <b:Publisher>PT. REMAJA ROSDAKARYA</b:Publisher>
    <b:RefOrder>16</b:RefOrder>
  </b:Source>
  <b:Source>
    <b:Tag>Pro14</b:Tag>
    <b:SourceType>BookSection</b:SourceType>
    <b:Guid>{B393C4AE-7DC3-4C65-A757-446BDD52C70B}</b:Guid>
    <b:Author>
      <b:Author>
        <b:NameList>
          <b:Person>
            <b:Last>Sugiyono</b:Last>
            <b:First>Prof.</b:First>
            <b:Middle>Dr.</b:Middle>
          </b:Person>
        </b:NameList>
      </b:Author>
    </b:Author>
    <b:Title>Metode Penelitian Kuantitatif dan Kualitatif dan R&amp; D</b:Title>
    <b:Year>2014</b:Year>
    <b:City>Bandung</b:City>
    <b:Publisher>Alfabeta</b:Publisher>
    <b:RefOrder>13</b:RefOrder>
  </b:Source>
  <b:Source>
    <b:Tag>ivo15</b:Tag>
    <b:SourceType>JournalArticle</b:SourceType>
    <b:Guid>{B56DACB0-B2DF-4348-A8A4-FDF8A9CAC9FA}</b:Guid>
    <b:Author>
      <b:Author>
        <b:NameList>
          <b:Person>
            <b:Last>Noviana</b:Last>
            <b:First>ivo</b:First>
          </b:Person>
        </b:NameList>
      </b:Author>
    </b:Author>
    <b:Title>kekerasan seksual terhadap anak: dampak dan penangannya</b:Title>
    <b:JournalName>pusat penelitian dan pengembangan kesejahteraan sosial, kementerian RI</b:JournalName>
    <b:Year>2015</b:Year>
    <b:RefOrder>2</b:RefOrder>
  </b:Source>
  <b:Source>
    <b:Tag>PRO07</b:Tag>
    <b:SourceType>BookSection</b:SourceType>
    <b:Guid>{99B45092-C3D5-4EF1-92BE-FCB03A131E97}</b:Guid>
    <b:Author>
      <b:Author>
        <b:NameList>
          <b:Person>
            <b:Last>PROF. DR. LEXY J. MOLEONG</b:Last>
            <b:First>M.A.</b:First>
          </b:Person>
        </b:NameList>
      </b:Author>
    </b:Author>
    <b:Title>METODOLOGI PENELITIAN KUALITATIF</b:Title>
    <b:Year>2007</b:Year>
    <b:City>Bandung</b:City>
    <b:Publisher>PT. REMAJA ROSDAKARYA</b:Publisher>
    <b:RefOrder>18</b:RefOrder>
  </b:Source>
  <b:Source>
    <b:Tag>Pro07</b:Tag>
    <b:SourceType>BookSection</b:SourceType>
    <b:Guid>{BFF72EA7-DD0A-4984-8535-707BE1D4DF60}</b:Guid>
    <b:Author>
      <b:Author>
        <b:NameList>
          <b:Person>
            <b:Last>Prof. Dr. Lexy J. Moleong</b:Last>
            <b:First>M.A</b:First>
          </b:Person>
        </b:NameList>
      </b:Author>
      <b:BookAuthor>
        <b:NameList>
          <b:Person>
            <b:Last>Prof. Dr. Lexy J. Moleong</b:Last>
            <b:First>M.A</b:First>
          </b:Person>
        </b:NameList>
      </b:BookAuthor>
    </b:Author>
    <b:Title>Metodologi Penelitian Kualitatif</b:Title>
    <b:BookTitle>Metodologi Penelitian Kualitatif</b:BookTitle>
    <b:Year>2007</b:Year>
    <b:City>Bandung</b:City>
    <b:Publisher>PT. REMAJA ROSDAKARYA</b:Publisher>
    <b:RefOrder>14</b:RefOrder>
  </b:Source>
  <b:Source>
    <b:Tag>DrH16</b:Tag>
    <b:SourceType>Book</b:SourceType>
    <b:Guid>{08637775-0B01-49E1-9C58-36ADDB6E346F}</b:Guid>
    <b:Title>pengantar ilmu pemerintahan</b:Title>
    <b:Year>2016</b:Year>
    <b:City>bandung</b:City>
    <b:Publisher>pustaka setia</b:Publisher>
    <b:Author>
      <b:Author>
        <b:NameList>
          <b:Person>
            <b:Last>Rachmat</b:Last>
            <b:First>Dadang</b:First>
            <b:Middle>Gunawan</b:Middle>
          </b:Person>
        </b:NameList>
      </b:Author>
    </b:Author>
    <b:RefOrder>9</b:RefOrder>
  </b:Source>
  <b:Source>
    <b:Tag>Por18</b:Tag>
    <b:SourceType>InternetSite</b:SourceType>
    <b:Guid>{06B7DFDE-C730-40D1-9725-0B331CC43D4F}</b:Guid>
    <b:Author>
      <b:Author>
        <b:NameList>
          <b:Person>
            <b:Last>Investigasi</b:Last>
            <b:First>Portal</b:First>
            <b:Middle>Berita dan</b:Middle>
          </b:Person>
        </b:NameList>
      </b:Author>
    </b:Author>
    <b:Title>Kasus Sodomi 41 Anak di Tangerang Akan di Sidang</b:Title>
    <b:InternetSiteTitle>http://www.low-justice.co</b:InternetSiteTitle>
    <b:Year>2018</b:Year>
    <b:Month>mei</b:Month>
    <b:Day>05</b:Day>
    <b:RefOrder>3</b:RefOrder>
  </b:Source>
  <b:Source>
    <b:Tag>Luk08</b:Tag>
    <b:SourceType>JournalArticle</b:SourceType>
    <b:Guid>{CBDE4E91-709A-4A8A-ACC8-1C2066124507}</b:Guid>
    <b:Title>Bentuk-bentuk Kekerasan Seksual Terhadap Anak di Bawah Umur</b:Title>
    <b:Year>2008</b:Year>
    <b:Author>
      <b:Author>
        <b:NameList>
          <b:Person>
            <b:Last>Nainggolan</b:Last>
            <b:First>Lukman</b:First>
            <b:Middle>Hakim</b:Middle>
          </b:Person>
        </b:NameList>
      </b:Author>
    </b:Author>
    <b:JournalName>Jurnal Equality</b:JournalName>
    <b:Pages>13</b:Pages>
    <b:RefOrder>19</b:RefOrder>
  </b:Source>
  <b:Source>
    <b:Tag>Ari13</b:Tag>
    <b:SourceType>JournalArticle</b:SourceType>
    <b:Guid>{6FD06C2B-45D6-486B-844E-BD41B565AD8D}</b:Guid>
    <b:Author>
      <b:Author>
        <b:NameList>
          <b:Person>
            <b:Last>Wiguno</b:Last>
            <b:First>Ario</b:First>
            <b:Middle>Ponco</b:Middle>
          </b:Person>
        </b:NameList>
      </b:Author>
    </b:Author>
    <b:Title>Kajian Victimologi Terhadap Anak Sebagai Korban Tindak Pidana Kesusilaan</b:Title>
    <b:JournalName>Jurnal Ilmu Hukum Legal Opinion  </b:JournalName>
    <b:Year>2013</b:Year>
    <b:Pages>1</b:Pages>
    <b:RefOrder>20</b:RefOrder>
  </b:Source>
  <b:Source>
    <b:Tag>Irw16</b:Tag>
    <b:SourceType>JournalArticle</b:SourceType>
    <b:Guid>{5F9A04F4-EBC7-42F3-BA9F-F3AEEA8EEED5}</b:Guid>
    <b:Author>
      <b:Author>
        <b:NameList>
          <b:Person>
            <b:Last>Harahap</b:Last>
            <b:First>Irwan</b:First>
            <b:Middle>Safaruddin</b:Middle>
          </b:Person>
        </b:NameList>
      </b:Author>
    </b:Author>
    <b:Title>Perlindungan Hukum Terhadap Anak Korban Kejahatan Seksual Dalam Perspektif Hukum Progresif</b:Title>
    <b:Year>2016</b:Year>
    <b:RefOrder>21</b:RefOrder>
  </b:Source>
  <b:Source>
    <b:Tag>Nin181</b:Tag>
    <b:SourceType>JournalArticle</b:SourceType>
    <b:Guid>{7AF6BB47-7E2F-4CCE-B23C-ED3D5C3BD97F}</b:Guid>
    <b:Author>
      <b:Author>
        <b:NameList>
          <b:Person>
            <b:Last>Ningsih</b:Last>
            <b:First>Ermaya</b:First>
            <b:Middle>Sari Bayu</b:Middle>
          </b:Person>
          <b:Person>
            <b:Last>Sri</b:Last>
            <b:First>Hennyati</b:First>
          </b:Person>
        </b:NameList>
      </b:Author>
    </b:Author>
    <b:Title>Kekerasan Seksual Pada Anak di Kabupaten Karawang</b:Title>
    <b:JournalName>Jurnal Bidan "Midewife Journal" Volume 4 No 02 Juli 2018</b:JournalName>
    <b:Year>2018</b:Year>
    <b:RefOrder>22</b:RefOrder>
  </b:Source>
  <b:Source>
    <b:Tag>Sal18</b:Tag>
    <b:SourceType>JournalArticle</b:SourceType>
    <b:Guid>{01BF5C0F-B1FE-4F06-B929-CAAF6D32CB32}</b:Guid>
    <b:Author>
      <b:Author>
        <b:NameList>
          <b:Person>
            <b:Last>Salam</b:Last>
            <b:First>Rudi</b:First>
          </b:Person>
          <b:Person>
            <b:Last>Didi </b:Last>
            <b:First>Pramono</b:First>
          </b:Person>
          <b:Person>
            <b:Last>Noviani </b:Last>
            <b:Middle>Putri</b:Middle>
            <b:First>Achmad </b:First>
          </b:Person>
        </b:NameList>
      </b:Author>
    </b:Author>
    <b:Title>Children Care Mainstreaming Sebagai Upaya Pencegahan Kekerasan Terhadap Anak di Kota Semarang</b:Title>
    <b:JournalName>Jurnal Dimensia Vol 7 No 1 Maret 2018 ISSN : 1978-192X</b:JournalName>
    <b:Year>2018</b:Year>
    <b:RefOrder>23</b:RefOrder>
  </b:Source>
  <b:Source>
    <b:Tag>Dew14</b:Tag>
    <b:SourceType>Report</b:SourceType>
    <b:Guid>{3566F1C8-77A9-4DED-818A-79E234C2DB6A}</b:Guid>
    <b:Title>Perlindungan Anak Korban Kekerasan Dalam Keluarga ( Studi Kasus Terhadap Penangan Anak Korban Kekerasan Dalam Keluarga Di Lembaga Perlindungan Anak (LPA) Provinsi DIY)</b:Title>
    <b:Year>2014</b:Year>
    <b:Author>
      <b:Author>
        <b:NameList>
          <b:Person>
            <b:Last>Fauziah</b:Last>
            <b:First>Dewi</b:First>
          </b:Person>
        </b:NameList>
      </b:Author>
    </b:Author>
    <b:Publisher>Universitas Islam Negeri Sunan Kalijaga Yogyakarta</b:Publisher>
    <b:City>Yogyakarta</b:City>
    <b:RefOrder>24</b:RefOrder>
  </b:Source>
  <b:Source>
    <b:Tag>Hil141</b:Tag>
    <b:SourceType>Report</b:SourceType>
    <b:Guid>{1EF018B0-E660-4287-A24B-EEA614EBD78F}</b:Guid>
    <b:Author>
      <b:Author>
        <b:NameList>
          <b:Person>
            <b:Last>Reza</b:Last>
            <b:First>Hilman</b:First>
          </b:Person>
        </b:NameList>
      </b:Author>
    </b:Author>
    <b:Title>Peran Komisi Perlindungan Anak (KPAI) Dalam Menanggulangi Kekerasan Seksual Terhadap Anak</b:Title>
    <b:Year>2014</b:Year>
    <b:Publisher>Universitas Islam Negeri Syarif Hidayatullah</b:Publisher>
    <b:City>Jakarta</b:City>
    <b:RefOrder>25</b:RefOrder>
  </b:Source>
</b:Sources>
</file>

<file path=customXml/itemProps1.xml><?xml version="1.0" encoding="utf-8"?>
<ds:datastoreItem xmlns:ds="http://schemas.openxmlformats.org/officeDocument/2006/customXml" ds:itemID="{1FE7EF31-31E7-440E-9F40-0CF6BD2D1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3818</Words>
  <Characters>21765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Tito Inneka widyawati</cp:lastModifiedBy>
  <cp:revision>2</cp:revision>
  <dcterms:created xsi:type="dcterms:W3CDTF">2020-03-18T15:58:00Z</dcterms:created>
  <dcterms:modified xsi:type="dcterms:W3CDTF">2020-03-18T15:58:00Z</dcterms:modified>
</cp:coreProperties>
</file>